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C02B" w14:textId="589D4D19" w:rsidR="00E44883" w:rsidRDefault="00483286" w:rsidP="00E44883">
      <w:pPr>
        <w:rPr>
          <w:rFonts w:ascii="Arial Black" w:hAnsi="Arial Black"/>
          <w:sz w:val="72"/>
          <w:szCs w:val="72"/>
        </w:rPr>
      </w:pPr>
      <w:bookmarkStart w:id="0" w:name="_Hlk73611011"/>
      <w:bookmarkEnd w:id="0"/>
      <w:r w:rsidRPr="00483286">
        <w:rPr>
          <w:rFonts w:ascii="Arial Black" w:hAnsi="Arial Black"/>
          <w:sz w:val="72"/>
          <w:szCs w:val="72"/>
        </w:rPr>
        <w:t>Decolonising research: a map of definitions, practices, and obstac</w:t>
      </w:r>
      <w:r>
        <w:rPr>
          <w:rFonts w:ascii="Arial Black" w:hAnsi="Arial Black"/>
          <w:sz w:val="72"/>
          <w:szCs w:val="72"/>
        </w:rPr>
        <w:t>l</w:t>
      </w:r>
      <w:r w:rsidRPr="00483286">
        <w:rPr>
          <w:rFonts w:ascii="Arial Black" w:hAnsi="Arial Black"/>
          <w:sz w:val="72"/>
          <w:szCs w:val="72"/>
        </w:rPr>
        <w:t>es at University of Bristol</w:t>
      </w:r>
    </w:p>
    <w:p w14:paraId="25A39525" w14:textId="0F9D76D9" w:rsidR="003D2A13" w:rsidRDefault="003D2A13" w:rsidP="00E44883">
      <w:pPr>
        <w:rPr>
          <w:rFonts w:ascii="Arial Black" w:hAnsi="Arial Black"/>
          <w:sz w:val="72"/>
          <w:szCs w:val="72"/>
        </w:rPr>
      </w:pPr>
    </w:p>
    <w:p w14:paraId="26E52479" w14:textId="5E08C1BF" w:rsidR="003D2A13" w:rsidRPr="003D2A13" w:rsidRDefault="003D2A13" w:rsidP="00E44883">
      <w:pPr>
        <w:rPr>
          <w:rFonts w:ascii="Arial Black" w:hAnsi="Arial Black"/>
          <w:sz w:val="48"/>
          <w:szCs w:val="48"/>
        </w:rPr>
      </w:pPr>
      <w:r>
        <w:rPr>
          <w:rFonts w:ascii="Arial Black" w:hAnsi="Arial Black"/>
          <w:noProof/>
          <w:sz w:val="48"/>
          <w:szCs w:val="48"/>
        </w:rPr>
        <w:drawing>
          <wp:inline distT="0" distB="0" distL="0" distR="0" wp14:anchorId="50A65C47" wp14:editId="290FB66B">
            <wp:extent cx="1792917" cy="1844565"/>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7087" cy="1848855"/>
                    </a:xfrm>
                    <a:prstGeom prst="rect">
                      <a:avLst/>
                    </a:prstGeom>
                  </pic:spPr>
                </pic:pic>
              </a:graphicData>
            </a:graphic>
          </wp:inline>
        </w:drawing>
      </w:r>
    </w:p>
    <w:p w14:paraId="7F009C65" w14:textId="10061BEE" w:rsidR="00483286" w:rsidRDefault="003D2A13">
      <w:pPr>
        <w:rPr>
          <w:rFonts w:ascii="Arial Black" w:hAnsi="Arial Black"/>
          <w:sz w:val="48"/>
          <w:szCs w:val="48"/>
        </w:rPr>
      </w:pPr>
      <w:r w:rsidRPr="003D2A13">
        <w:rPr>
          <w:rFonts w:ascii="Arial Black" w:hAnsi="Arial Black"/>
          <w:sz w:val="48"/>
          <w:szCs w:val="48"/>
        </w:rPr>
        <w:t>Results of a</w:t>
      </w:r>
      <w:r w:rsidR="00537CE2">
        <w:rPr>
          <w:rFonts w:ascii="Arial Black" w:hAnsi="Arial Black"/>
          <w:sz w:val="48"/>
          <w:szCs w:val="48"/>
        </w:rPr>
        <w:t xml:space="preserve"> grassroots audit</w:t>
      </w:r>
      <w:r w:rsidRPr="003D2A13">
        <w:rPr>
          <w:rFonts w:ascii="Arial Black" w:hAnsi="Arial Black"/>
          <w:sz w:val="48"/>
          <w:szCs w:val="48"/>
        </w:rPr>
        <w:t xml:space="preserve"> by </w:t>
      </w:r>
      <w:proofErr w:type="spellStart"/>
      <w:r w:rsidRPr="003D2A13">
        <w:rPr>
          <w:rFonts w:ascii="Arial Black" w:hAnsi="Arial Black"/>
          <w:sz w:val="48"/>
          <w:szCs w:val="48"/>
        </w:rPr>
        <w:t>decoloniseUoB</w:t>
      </w:r>
      <w:proofErr w:type="spellEnd"/>
    </w:p>
    <w:p w14:paraId="1DF7952A" w14:textId="77777777" w:rsidR="00823445" w:rsidRDefault="00823445">
      <w:pPr>
        <w:rPr>
          <w:rFonts w:ascii="Arial Black" w:hAnsi="Arial Black"/>
          <w:sz w:val="48"/>
          <w:szCs w:val="48"/>
        </w:rPr>
        <w:sectPr w:rsidR="00823445" w:rsidSect="00E44883">
          <w:footerReference w:type="default" r:id="rId9"/>
          <w:pgSz w:w="11906" w:h="16838" w:code="9"/>
          <w:pgMar w:top="1440" w:right="1440" w:bottom="1440" w:left="1440" w:header="720" w:footer="720" w:gutter="0"/>
          <w:pgNumType w:start="1"/>
          <w:cols w:space="708"/>
          <w:noEndnote/>
          <w:docGrid w:linePitch="326"/>
        </w:sectPr>
      </w:pPr>
    </w:p>
    <w:p w14:paraId="76892341" w14:textId="50F4F859" w:rsidR="00FB0A03" w:rsidRPr="00AA78BC" w:rsidRDefault="00483286" w:rsidP="00AA78BC">
      <w:pPr>
        <w:pStyle w:val="Subtitle"/>
        <w:rPr>
          <w:sz w:val="40"/>
          <w:szCs w:val="40"/>
        </w:rPr>
      </w:pPr>
      <w:bookmarkStart w:id="1" w:name="_Toc73615479"/>
      <w:bookmarkStart w:id="2" w:name="_Toc73617957"/>
      <w:bookmarkStart w:id="3" w:name="_Toc73618129"/>
      <w:bookmarkStart w:id="4" w:name="_Toc73619476"/>
      <w:r w:rsidRPr="00823445">
        <w:rPr>
          <w:sz w:val="40"/>
          <w:szCs w:val="40"/>
        </w:rPr>
        <w:lastRenderedPageBreak/>
        <w:t>Contents</w:t>
      </w:r>
      <w:bookmarkEnd w:id="1"/>
      <w:bookmarkEnd w:id="2"/>
      <w:bookmarkEnd w:id="3"/>
      <w:bookmarkEnd w:id="4"/>
      <w:r w:rsidR="00082F89" w:rsidRPr="00FB0A03">
        <w:rPr>
          <w:sz w:val="22"/>
          <w:szCs w:val="22"/>
        </w:rPr>
        <w:fldChar w:fldCharType="begin"/>
      </w:r>
      <w:r w:rsidR="00082F89" w:rsidRPr="00FB0A03">
        <w:rPr>
          <w:sz w:val="22"/>
          <w:szCs w:val="22"/>
        </w:rPr>
        <w:instrText xml:space="preserve"> TOC \h \z \t "Heading 1,2,Heading 2,3,Subtitle,1" </w:instrText>
      </w:r>
      <w:r w:rsidR="00082F89" w:rsidRPr="00FB0A03">
        <w:rPr>
          <w:sz w:val="22"/>
          <w:szCs w:val="22"/>
        </w:rPr>
        <w:fldChar w:fldCharType="separate"/>
      </w:r>
    </w:p>
    <w:p w14:paraId="061A63A9" w14:textId="1CD5F61B" w:rsidR="00FB0A03" w:rsidRPr="00FB0A03" w:rsidRDefault="00F33303" w:rsidP="00FB0A03">
      <w:pPr>
        <w:pStyle w:val="TOC1"/>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77" w:history="1">
        <w:r w:rsidR="00FB0A03" w:rsidRPr="00FB0A03">
          <w:rPr>
            <w:rStyle w:val="Hyperlink"/>
            <w:noProof/>
            <w:sz w:val="22"/>
            <w:szCs w:val="22"/>
          </w:rPr>
          <w:t>Introduction and context</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_Toc73619477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w:t>
        </w:r>
        <w:r w:rsidR="00FB0A03" w:rsidRPr="00FB0A03">
          <w:rPr>
            <w:noProof/>
            <w:webHidden/>
            <w:sz w:val="22"/>
            <w:szCs w:val="22"/>
          </w:rPr>
          <w:fldChar w:fldCharType="end"/>
        </w:r>
      </w:hyperlink>
    </w:p>
    <w:p w14:paraId="3D6E055D" w14:textId="3235FEE3" w:rsidR="00FB0A03" w:rsidRPr="00FB0A03" w:rsidRDefault="00F33303" w:rsidP="00FB0A03">
      <w:pPr>
        <w:pStyle w:val="TOC1"/>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78" w:history="1">
        <w:r w:rsidR="00FB0A03" w:rsidRPr="00FB0A03">
          <w:rPr>
            <w:rStyle w:val="Hyperlink"/>
            <w:noProof/>
            <w:sz w:val="22"/>
            <w:szCs w:val="22"/>
          </w:rPr>
          <w:t>What does ‘decolonising research' mean to you?</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_Toc73619478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3</w:t>
        </w:r>
        <w:r w:rsidR="00FB0A03" w:rsidRPr="00FB0A03">
          <w:rPr>
            <w:noProof/>
            <w:webHidden/>
            <w:sz w:val="22"/>
            <w:szCs w:val="22"/>
          </w:rPr>
          <w:fldChar w:fldCharType="end"/>
        </w:r>
      </w:hyperlink>
    </w:p>
    <w:p w14:paraId="40D098C0" w14:textId="39BBA47E"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79" w:history="1">
        <w:r w:rsidR="00FB0A03" w:rsidRPr="00FB0A03">
          <w:rPr>
            <w:rStyle w:val="Hyperlink"/>
            <w:noProof/>
            <w:sz w:val="22"/>
            <w:szCs w:val="22"/>
          </w:rPr>
          <w:t>1. Should we define decolonisation / decolonising practices?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_Toc73619479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3</w:t>
        </w:r>
        <w:r w:rsidR="00FB0A03" w:rsidRPr="00FB0A03">
          <w:rPr>
            <w:noProof/>
            <w:webHidden/>
            <w:sz w:val="22"/>
            <w:szCs w:val="22"/>
          </w:rPr>
          <w:fldChar w:fldCharType="end"/>
        </w:r>
      </w:hyperlink>
    </w:p>
    <w:p w14:paraId="1D80E108" w14:textId="63F1CA69"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0" w:history="1">
        <w:r w:rsidR="00FB0A03" w:rsidRPr="00FB0A03">
          <w:rPr>
            <w:rStyle w:val="Hyperlink"/>
            <w:noProof/>
            <w:sz w:val="22"/>
            <w:szCs w:val="22"/>
          </w:rPr>
          <w:t>2. Practical and theoretical dimensions of decolonising research</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_Toc73619480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4</w:t>
        </w:r>
        <w:r w:rsidR="00FB0A03" w:rsidRPr="00FB0A03">
          <w:rPr>
            <w:noProof/>
            <w:webHidden/>
            <w:sz w:val="22"/>
            <w:szCs w:val="22"/>
          </w:rPr>
          <w:fldChar w:fldCharType="end"/>
        </w:r>
      </w:hyperlink>
    </w:p>
    <w:p w14:paraId="7445BD3B" w14:textId="68ED93B1"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1" w:history="1">
        <w:r w:rsidR="00FB0A03" w:rsidRPr="00FB0A03">
          <w:rPr>
            <w:rStyle w:val="Hyperlink"/>
            <w:noProof/>
            <w:sz w:val="22"/>
            <w:szCs w:val="22"/>
          </w:rPr>
          <w:t>3. Decolonising research involves challenging the premises of research</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_Toc73619481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7</w:t>
        </w:r>
        <w:r w:rsidR="00FB0A03" w:rsidRPr="00FB0A03">
          <w:rPr>
            <w:noProof/>
            <w:webHidden/>
            <w:sz w:val="22"/>
            <w:szCs w:val="22"/>
          </w:rPr>
          <w:fldChar w:fldCharType="end"/>
        </w:r>
      </w:hyperlink>
    </w:p>
    <w:p w14:paraId="32796BA8" w14:textId="49CB926B"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2" w:history="1">
        <w:r w:rsidR="00FB0A03" w:rsidRPr="00FB0A03">
          <w:rPr>
            <w:rStyle w:val="Hyperlink"/>
            <w:noProof/>
            <w:sz w:val="22"/>
            <w:szCs w:val="22"/>
          </w:rPr>
          <w:t>4. Decolonising research involves seeking out collaborative modes of knowledge production</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_Toc73619482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8</w:t>
        </w:r>
        <w:r w:rsidR="00FB0A03" w:rsidRPr="00FB0A03">
          <w:rPr>
            <w:noProof/>
            <w:webHidden/>
            <w:sz w:val="22"/>
            <w:szCs w:val="22"/>
          </w:rPr>
          <w:fldChar w:fldCharType="end"/>
        </w:r>
      </w:hyperlink>
    </w:p>
    <w:p w14:paraId="7723E32B" w14:textId="65EEE984"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3" w:history="1">
        <w:r w:rsidR="00FB0A03" w:rsidRPr="00FB0A03">
          <w:rPr>
            <w:rStyle w:val="Hyperlink"/>
            <w:noProof/>
            <w:sz w:val="22"/>
            <w:szCs w:val="22"/>
          </w:rPr>
          <w:t>5. Decolonising research can be very discipline-specific</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_Toc73619483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8</w:t>
        </w:r>
        <w:r w:rsidR="00FB0A03" w:rsidRPr="00FB0A03">
          <w:rPr>
            <w:noProof/>
            <w:webHidden/>
            <w:sz w:val="22"/>
            <w:szCs w:val="22"/>
          </w:rPr>
          <w:fldChar w:fldCharType="end"/>
        </w:r>
      </w:hyperlink>
    </w:p>
    <w:p w14:paraId="36CEF257" w14:textId="0FB96918"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4" w:history="1">
        <w:r w:rsidR="00FB0A03" w:rsidRPr="00FB0A03">
          <w:rPr>
            <w:rStyle w:val="Hyperlink"/>
            <w:noProof/>
            <w:sz w:val="22"/>
            <w:szCs w:val="22"/>
          </w:rPr>
          <w:t>6. Decolonising overlaps with other terms and practices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_Toc73619484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9</w:t>
        </w:r>
        <w:r w:rsidR="00FB0A03" w:rsidRPr="00FB0A03">
          <w:rPr>
            <w:noProof/>
            <w:webHidden/>
            <w:sz w:val="22"/>
            <w:szCs w:val="22"/>
          </w:rPr>
          <w:fldChar w:fldCharType="end"/>
        </w:r>
      </w:hyperlink>
    </w:p>
    <w:p w14:paraId="3C33C80D" w14:textId="6DB0D936" w:rsidR="00FB0A03" w:rsidRPr="00FB0A03" w:rsidRDefault="00F33303" w:rsidP="00FB0A03">
      <w:pPr>
        <w:pStyle w:val="TOC1"/>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5" w:history="1">
        <w:r w:rsidR="00FB0A03" w:rsidRPr="00FB0A03">
          <w:rPr>
            <w:rStyle w:val="Hyperlink"/>
            <w:noProof/>
            <w:sz w:val="22"/>
            <w:szCs w:val="22"/>
          </w:rPr>
          <w:t>How researchers are applying decolonisation to their work</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_Toc73619485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10</w:t>
        </w:r>
        <w:r w:rsidR="00FB0A03" w:rsidRPr="00FB0A03">
          <w:rPr>
            <w:noProof/>
            <w:webHidden/>
            <w:sz w:val="22"/>
            <w:szCs w:val="22"/>
          </w:rPr>
          <w:fldChar w:fldCharType="end"/>
        </w:r>
      </w:hyperlink>
    </w:p>
    <w:p w14:paraId="298E6966" w14:textId="2A324755"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6" w:history="1">
        <w:r w:rsidR="00FB0A03" w:rsidRPr="00FB0A03">
          <w:rPr>
            <w:rStyle w:val="Hyperlink"/>
            <w:noProof/>
            <w:sz w:val="22"/>
            <w:szCs w:val="22"/>
          </w:rPr>
          <w:t>Applying decolonising theory &amp; approaches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_Toc73619486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10</w:t>
        </w:r>
        <w:r w:rsidR="00FB0A03" w:rsidRPr="00FB0A03">
          <w:rPr>
            <w:noProof/>
            <w:webHidden/>
            <w:sz w:val="22"/>
            <w:szCs w:val="22"/>
          </w:rPr>
          <w:fldChar w:fldCharType="end"/>
        </w:r>
      </w:hyperlink>
    </w:p>
    <w:p w14:paraId="576E3D41" w14:textId="74443390"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7" w:history="1">
        <w:r w:rsidR="00FB0A03" w:rsidRPr="00FB0A03">
          <w:rPr>
            <w:rStyle w:val="Hyperlink"/>
            <w:noProof/>
            <w:sz w:val="22"/>
            <w:szCs w:val="22"/>
          </w:rPr>
          <w:t>Faculty of Arts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_Toc73619487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10</w:t>
        </w:r>
        <w:r w:rsidR="00FB0A03" w:rsidRPr="00FB0A03">
          <w:rPr>
            <w:noProof/>
            <w:webHidden/>
            <w:sz w:val="22"/>
            <w:szCs w:val="22"/>
          </w:rPr>
          <w:fldChar w:fldCharType="end"/>
        </w:r>
      </w:hyperlink>
    </w:p>
    <w:p w14:paraId="3B30C03A" w14:textId="4654A5E0"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8" w:history="1">
        <w:r w:rsidR="00FB0A03" w:rsidRPr="00FB0A03">
          <w:rPr>
            <w:rStyle w:val="Hyperlink"/>
            <w:noProof/>
            <w:sz w:val="22"/>
            <w:szCs w:val="22"/>
          </w:rPr>
          <w:t>Faculty of Health Sciences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_Toc73619488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12</w:t>
        </w:r>
        <w:r w:rsidR="00FB0A03" w:rsidRPr="00FB0A03">
          <w:rPr>
            <w:noProof/>
            <w:webHidden/>
            <w:sz w:val="22"/>
            <w:szCs w:val="22"/>
          </w:rPr>
          <w:fldChar w:fldCharType="end"/>
        </w:r>
      </w:hyperlink>
    </w:p>
    <w:p w14:paraId="584B5433" w14:textId="2D5D1B36"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89" w:history="1">
        <w:r w:rsidR="00FB0A03" w:rsidRPr="00FB0A03">
          <w:rPr>
            <w:rStyle w:val="Hyperlink"/>
            <w:noProof/>
            <w:sz w:val="22"/>
            <w:szCs w:val="22"/>
          </w:rPr>
          <w:t>Faculty of Science</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_Toc73619489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13</w:t>
        </w:r>
        <w:r w:rsidR="00FB0A03" w:rsidRPr="00FB0A03">
          <w:rPr>
            <w:noProof/>
            <w:webHidden/>
            <w:sz w:val="22"/>
            <w:szCs w:val="22"/>
          </w:rPr>
          <w:fldChar w:fldCharType="end"/>
        </w:r>
      </w:hyperlink>
    </w:p>
    <w:p w14:paraId="5CEA0E47" w14:textId="08EE8F34"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0" w:history="1">
        <w:r w:rsidR="00FB0A03" w:rsidRPr="00FB0A03">
          <w:rPr>
            <w:rStyle w:val="Hyperlink"/>
            <w:noProof/>
            <w:sz w:val="22"/>
            <w:szCs w:val="22"/>
          </w:rPr>
          <w:t>Faculty of Social Sciences and Law</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_Toc73619490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13</w:t>
        </w:r>
        <w:r w:rsidR="00FB0A03" w:rsidRPr="00FB0A03">
          <w:rPr>
            <w:noProof/>
            <w:webHidden/>
            <w:sz w:val="22"/>
            <w:szCs w:val="22"/>
          </w:rPr>
          <w:fldChar w:fldCharType="end"/>
        </w:r>
      </w:hyperlink>
    </w:p>
    <w:p w14:paraId="1A32AD43" w14:textId="504FF2C0"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1" w:history="1">
        <w:r w:rsidR="00FB0A03" w:rsidRPr="00FB0A03">
          <w:rPr>
            <w:rStyle w:val="Hyperlink"/>
            <w:noProof/>
            <w:sz w:val="22"/>
            <w:szCs w:val="22"/>
          </w:rPr>
          <w:t>Applying theory adjacent to, or with potential for, decolonisation approach to different subjects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_Toc73619491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14</w:t>
        </w:r>
        <w:r w:rsidR="00FB0A03" w:rsidRPr="00FB0A03">
          <w:rPr>
            <w:noProof/>
            <w:webHidden/>
            <w:sz w:val="22"/>
            <w:szCs w:val="22"/>
          </w:rPr>
          <w:fldChar w:fldCharType="end"/>
        </w:r>
      </w:hyperlink>
    </w:p>
    <w:p w14:paraId="252D934C" w14:textId="4AD7E5AE"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2" w:history="1">
        <w:r w:rsidR="00FB0A03" w:rsidRPr="00FB0A03">
          <w:rPr>
            <w:rStyle w:val="Hyperlink"/>
            <w:noProof/>
            <w:sz w:val="22"/>
            <w:szCs w:val="22"/>
          </w:rPr>
          <w:t>Faculty of Health Sciences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_Toc73619492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14</w:t>
        </w:r>
        <w:r w:rsidR="00FB0A03" w:rsidRPr="00FB0A03">
          <w:rPr>
            <w:noProof/>
            <w:webHidden/>
            <w:sz w:val="22"/>
            <w:szCs w:val="22"/>
          </w:rPr>
          <w:fldChar w:fldCharType="end"/>
        </w:r>
      </w:hyperlink>
    </w:p>
    <w:p w14:paraId="607887AD" w14:textId="42E61F88"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3" w:history="1">
        <w:r w:rsidR="00FB0A03" w:rsidRPr="00FB0A03">
          <w:rPr>
            <w:rStyle w:val="Hyperlink"/>
            <w:noProof/>
            <w:sz w:val="22"/>
            <w:szCs w:val="22"/>
          </w:rPr>
          <w:t>Faculty of Science</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_Toc73619493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15</w:t>
        </w:r>
        <w:r w:rsidR="00FB0A03" w:rsidRPr="00FB0A03">
          <w:rPr>
            <w:noProof/>
            <w:webHidden/>
            <w:sz w:val="22"/>
            <w:szCs w:val="22"/>
          </w:rPr>
          <w:fldChar w:fldCharType="end"/>
        </w:r>
      </w:hyperlink>
    </w:p>
    <w:p w14:paraId="0AF9D31D" w14:textId="71484AE2"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4" w:history="1">
        <w:r w:rsidR="00FB0A03" w:rsidRPr="00FB0A03">
          <w:rPr>
            <w:rStyle w:val="Hyperlink"/>
            <w:noProof/>
            <w:sz w:val="22"/>
            <w:szCs w:val="22"/>
          </w:rPr>
          <w:t>Faculty of Social Sciences and Law</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_Toc73619494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15</w:t>
        </w:r>
        <w:r w:rsidR="00FB0A03" w:rsidRPr="00FB0A03">
          <w:rPr>
            <w:noProof/>
            <w:webHidden/>
            <w:sz w:val="22"/>
            <w:szCs w:val="22"/>
          </w:rPr>
          <w:fldChar w:fldCharType="end"/>
        </w:r>
      </w:hyperlink>
    </w:p>
    <w:p w14:paraId="2D24BC27" w14:textId="76044741"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5" w:history="1">
        <w:r w:rsidR="00FB0A03" w:rsidRPr="00FB0A03">
          <w:rPr>
            <w:rStyle w:val="Hyperlink"/>
            <w:noProof/>
            <w:sz w:val="22"/>
            <w:szCs w:val="22"/>
          </w:rPr>
          <w:t>Working with others in an explicitly decolonial way</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_Toc73619495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15</w:t>
        </w:r>
        <w:r w:rsidR="00FB0A03" w:rsidRPr="00FB0A03">
          <w:rPr>
            <w:noProof/>
            <w:webHidden/>
            <w:sz w:val="22"/>
            <w:szCs w:val="22"/>
          </w:rPr>
          <w:fldChar w:fldCharType="end"/>
        </w:r>
      </w:hyperlink>
    </w:p>
    <w:p w14:paraId="7552FBFB" w14:textId="1A35AEDA"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6" w:history="1">
        <w:r w:rsidR="00FB0A03" w:rsidRPr="00FB0A03">
          <w:rPr>
            <w:rStyle w:val="Hyperlink"/>
            <w:noProof/>
            <w:sz w:val="22"/>
            <w:szCs w:val="22"/>
          </w:rPr>
          <w:t>Faculty of Arts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_Toc73619496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15</w:t>
        </w:r>
        <w:r w:rsidR="00FB0A03" w:rsidRPr="00FB0A03">
          <w:rPr>
            <w:noProof/>
            <w:webHidden/>
            <w:sz w:val="22"/>
            <w:szCs w:val="22"/>
          </w:rPr>
          <w:fldChar w:fldCharType="end"/>
        </w:r>
      </w:hyperlink>
    </w:p>
    <w:p w14:paraId="0B99C7E5" w14:textId="406D626C"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7" w:history="1">
        <w:r w:rsidR="00FB0A03" w:rsidRPr="00FB0A03">
          <w:rPr>
            <w:rStyle w:val="Hyperlink"/>
            <w:noProof/>
            <w:sz w:val="22"/>
            <w:szCs w:val="22"/>
          </w:rPr>
          <w:t>Bristol BioDesign Institute</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_Toc73619497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16</w:t>
        </w:r>
        <w:r w:rsidR="00FB0A03" w:rsidRPr="00FB0A03">
          <w:rPr>
            <w:noProof/>
            <w:webHidden/>
            <w:sz w:val="22"/>
            <w:szCs w:val="22"/>
          </w:rPr>
          <w:fldChar w:fldCharType="end"/>
        </w:r>
      </w:hyperlink>
    </w:p>
    <w:p w14:paraId="25964B79" w14:textId="36F1DB50"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8" w:history="1">
        <w:r w:rsidR="00FB0A03" w:rsidRPr="00FB0A03">
          <w:rPr>
            <w:rStyle w:val="Hyperlink"/>
            <w:noProof/>
            <w:sz w:val="22"/>
            <w:szCs w:val="22"/>
          </w:rPr>
          <w:t>Faculty of Health Sciences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_Toc73619498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16</w:t>
        </w:r>
        <w:r w:rsidR="00FB0A03" w:rsidRPr="00FB0A03">
          <w:rPr>
            <w:noProof/>
            <w:webHidden/>
            <w:sz w:val="22"/>
            <w:szCs w:val="22"/>
          </w:rPr>
          <w:fldChar w:fldCharType="end"/>
        </w:r>
      </w:hyperlink>
    </w:p>
    <w:p w14:paraId="11DA2C0A" w14:textId="36E6EA9F"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499" w:history="1">
        <w:r w:rsidR="00FB0A03" w:rsidRPr="00FB0A03">
          <w:rPr>
            <w:rStyle w:val="Hyperlink"/>
            <w:noProof/>
            <w:sz w:val="22"/>
            <w:szCs w:val="22"/>
          </w:rPr>
          <w:t>Faculty of Social Sciences and Law</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_Toc73619499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17</w:t>
        </w:r>
        <w:r w:rsidR="00FB0A03" w:rsidRPr="00FB0A03">
          <w:rPr>
            <w:noProof/>
            <w:webHidden/>
            <w:sz w:val="22"/>
            <w:szCs w:val="22"/>
          </w:rPr>
          <w:fldChar w:fldCharType="end"/>
        </w:r>
      </w:hyperlink>
    </w:p>
    <w:p w14:paraId="79D82F41" w14:textId="14A4BF16"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0" w:history="1">
        <w:r w:rsidR="00FB0A03" w:rsidRPr="00FB0A03">
          <w:rPr>
            <w:rStyle w:val="Hyperlink"/>
            <w:noProof/>
            <w:sz w:val="22"/>
            <w:szCs w:val="22"/>
          </w:rPr>
          <w:t>Co-production and community-based research: steps towards decolonisation</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_Toc73619500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18</w:t>
        </w:r>
        <w:r w:rsidR="00FB0A03" w:rsidRPr="00FB0A03">
          <w:rPr>
            <w:noProof/>
            <w:webHidden/>
            <w:sz w:val="22"/>
            <w:szCs w:val="22"/>
          </w:rPr>
          <w:fldChar w:fldCharType="end"/>
        </w:r>
      </w:hyperlink>
    </w:p>
    <w:p w14:paraId="7599D695" w14:textId="29364F79"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1" w:history="1">
        <w:r w:rsidR="00FB0A03" w:rsidRPr="00FB0A03">
          <w:rPr>
            <w:rStyle w:val="Hyperlink"/>
            <w:noProof/>
            <w:sz w:val="22"/>
            <w:szCs w:val="22"/>
          </w:rPr>
          <w:t>Faculty of Arts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_Toc73619501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18</w:t>
        </w:r>
        <w:r w:rsidR="00FB0A03" w:rsidRPr="00FB0A03">
          <w:rPr>
            <w:noProof/>
            <w:webHidden/>
            <w:sz w:val="22"/>
            <w:szCs w:val="22"/>
          </w:rPr>
          <w:fldChar w:fldCharType="end"/>
        </w:r>
      </w:hyperlink>
    </w:p>
    <w:p w14:paraId="29CA09A4" w14:textId="6F2D8D40"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2" w:history="1">
        <w:r w:rsidR="00FB0A03" w:rsidRPr="00FB0A03">
          <w:rPr>
            <w:rStyle w:val="Hyperlink"/>
            <w:noProof/>
            <w:sz w:val="22"/>
            <w:szCs w:val="22"/>
          </w:rPr>
          <w:t>Faculty of Engineering</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_Toc73619502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18</w:t>
        </w:r>
        <w:r w:rsidR="00FB0A03" w:rsidRPr="00FB0A03">
          <w:rPr>
            <w:noProof/>
            <w:webHidden/>
            <w:sz w:val="22"/>
            <w:szCs w:val="22"/>
          </w:rPr>
          <w:fldChar w:fldCharType="end"/>
        </w:r>
      </w:hyperlink>
    </w:p>
    <w:p w14:paraId="46E0A7A1" w14:textId="6A1E54F5"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3" w:history="1">
        <w:r w:rsidR="00FB0A03" w:rsidRPr="00FB0A03">
          <w:rPr>
            <w:rStyle w:val="Hyperlink"/>
            <w:noProof/>
            <w:sz w:val="22"/>
            <w:szCs w:val="22"/>
          </w:rPr>
          <w:t>Faculty of Health Sciences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_Toc73619503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18</w:t>
        </w:r>
        <w:r w:rsidR="00FB0A03" w:rsidRPr="00FB0A03">
          <w:rPr>
            <w:noProof/>
            <w:webHidden/>
            <w:sz w:val="22"/>
            <w:szCs w:val="22"/>
          </w:rPr>
          <w:fldChar w:fldCharType="end"/>
        </w:r>
      </w:hyperlink>
    </w:p>
    <w:p w14:paraId="338B972B" w14:textId="3B64FCFE"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4" w:history="1">
        <w:r w:rsidR="00FB0A03" w:rsidRPr="00FB0A03">
          <w:rPr>
            <w:rStyle w:val="Hyperlink"/>
            <w:noProof/>
            <w:sz w:val="22"/>
            <w:szCs w:val="22"/>
          </w:rPr>
          <w:t>Faculty of Science</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_Toc73619504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19</w:t>
        </w:r>
        <w:r w:rsidR="00FB0A03" w:rsidRPr="00FB0A03">
          <w:rPr>
            <w:noProof/>
            <w:webHidden/>
            <w:sz w:val="22"/>
            <w:szCs w:val="22"/>
          </w:rPr>
          <w:fldChar w:fldCharType="end"/>
        </w:r>
      </w:hyperlink>
    </w:p>
    <w:p w14:paraId="0D3311A2" w14:textId="3E40781D"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5" w:history="1">
        <w:r w:rsidR="00FB0A03" w:rsidRPr="00FB0A03">
          <w:rPr>
            <w:rStyle w:val="Hyperlink"/>
            <w:noProof/>
            <w:sz w:val="22"/>
            <w:szCs w:val="22"/>
          </w:rPr>
          <w:t>Work that has explored what decolonisation means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_Toc73619505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19</w:t>
        </w:r>
        <w:r w:rsidR="00FB0A03" w:rsidRPr="00FB0A03">
          <w:rPr>
            <w:noProof/>
            <w:webHidden/>
            <w:sz w:val="22"/>
            <w:szCs w:val="22"/>
          </w:rPr>
          <w:fldChar w:fldCharType="end"/>
        </w:r>
      </w:hyperlink>
    </w:p>
    <w:p w14:paraId="7B38327D" w14:textId="0024A93B"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6" w:history="1">
        <w:r w:rsidR="00FB0A03" w:rsidRPr="00FB0A03">
          <w:rPr>
            <w:rStyle w:val="Hyperlink"/>
            <w:noProof/>
            <w:sz w:val="22"/>
            <w:szCs w:val="22"/>
          </w:rPr>
          <w:t>Faculty of Arts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_Toc73619506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19</w:t>
        </w:r>
        <w:r w:rsidR="00FB0A03" w:rsidRPr="00FB0A03">
          <w:rPr>
            <w:noProof/>
            <w:webHidden/>
            <w:sz w:val="22"/>
            <w:szCs w:val="22"/>
          </w:rPr>
          <w:fldChar w:fldCharType="end"/>
        </w:r>
      </w:hyperlink>
    </w:p>
    <w:p w14:paraId="35F5DFEB" w14:textId="689C745C"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7" w:history="1">
        <w:r w:rsidR="00FB0A03" w:rsidRPr="00FB0A03">
          <w:rPr>
            <w:rStyle w:val="Hyperlink"/>
            <w:noProof/>
            <w:sz w:val="22"/>
            <w:szCs w:val="22"/>
          </w:rPr>
          <w:t>Rethinking outputs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_Toc73619507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20</w:t>
        </w:r>
        <w:r w:rsidR="00FB0A03" w:rsidRPr="00FB0A03">
          <w:rPr>
            <w:noProof/>
            <w:webHidden/>
            <w:sz w:val="22"/>
            <w:szCs w:val="22"/>
          </w:rPr>
          <w:fldChar w:fldCharType="end"/>
        </w:r>
      </w:hyperlink>
    </w:p>
    <w:p w14:paraId="349C139D" w14:textId="1B9DEA77"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8" w:history="1">
        <w:r w:rsidR="00FB0A03" w:rsidRPr="00FB0A03">
          <w:rPr>
            <w:rStyle w:val="Hyperlink"/>
            <w:noProof/>
            <w:sz w:val="22"/>
            <w:szCs w:val="22"/>
          </w:rPr>
          <w:t>Faculty of Arts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_Toc73619508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20</w:t>
        </w:r>
        <w:r w:rsidR="00FB0A03" w:rsidRPr="00FB0A03">
          <w:rPr>
            <w:noProof/>
            <w:webHidden/>
            <w:sz w:val="22"/>
            <w:szCs w:val="22"/>
          </w:rPr>
          <w:fldChar w:fldCharType="end"/>
        </w:r>
      </w:hyperlink>
    </w:p>
    <w:p w14:paraId="62A92E52" w14:textId="5BF9A7B6"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09" w:history="1">
        <w:r w:rsidR="00FB0A03" w:rsidRPr="00FB0A03">
          <w:rPr>
            <w:rStyle w:val="Hyperlink"/>
            <w:noProof/>
            <w:sz w:val="22"/>
            <w:szCs w:val="22"/>
          </w:rPr>
          <w:t>Developing and challenging practice through reading groups, networking groups etc</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_Toc73619509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20</w:t>
        </w:r>
        <w:r w:rsidR="00FB0A03" w:rsidRPr="00FB0A03">
          <w:rPr>
            <w:noProof/>
            <w:webHidden/>
            <w:sz w:val="22"/>
            <w:szCs w:val="22"/>
          </w:rPr>
          <w:fldChar w:fldCharType="end"/>
        </w:r>
      </w:hyperlink>
    </w:p>
    <w:p w14:paraId="0F62FA26" w14:textId="11963DAC"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0" w:history="1">
        <w:r w:rsidR="00FB0A03" w:rsidRPr="00FB0A03">
          <w:rPr>
            <w:rStyle w:val="Hyperlink"/>
            <w:noProof/>
            <w:sz w:val="22"/>
            <w:szCs w:val="22"/>
          </w:rPr>
          <w:t>Faculty of Arts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_Toc73619510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20</w:t>
        </w:r>
        <w:r w:rsidR="00FB0A03" w:rsidRPr="00FB0A03">
          <w:rPr>
            <w:noProof/>
            <w:webHidden/>
            <w:sz w:val="22"/>
            <w:szCs w:val="22"/>
          </w:rPr>
          <w:fldChar w:fldCharType="end"/>
        </w:r>
      </w:hyperlink>
    </w:p>
    <w:p w14:paraId="63234F08" w14:textId="6E9BA0F2"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1" w:history="1">
        <w:r w:rsidR="00FB0A03" w:rsidRPr="00FB0A03">
          <w:rPr>
            <w:rStyle w:val="Hyperlink"/>
            <w:noProof/>
            <w:sz w:val="22"/>
            <w:szCs w:val="22"/>
          </w:rPr>
          <w:t>Faculty of Life Sciences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_Toc73619511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21</w:t>
        </w:r>
        <w:r w:rsidR="00FB0A03" w:rsidRPr="00FB0A03">
          <w:rPr>
            <w:noProof/>
            <w:webHidden/>
            <w:sz w:val="22"/>
            <w:szCs w:val="22"/>
          </w:rPr>
          <w:fldChar w:fldCharType="end"/>
        </w:r>
      </w:hyperlink>
    </w:p>
    <w:p w14:paraId="5C9BCDD5" w14:textId="6793B956"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2" w:history="1">
        <w:r w:rsidR="00FB0A03" w:rsidRPr="00FB0A03">
          <w:rPr>
            <w:rStyle w:val="Hyperlink"/>
            <w:noProof/>
            <w:sz w:val="22"/>
            <w:szCs w:val="22"/>
          </w:rPr>
          <w:t>Faculty of Science</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_Toc73619512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21</w:t>
        </w:r>
        <w:r w:rsidR="00FB0A03" w:rsidRPr="00FB0A03">
          <w:rPr>
            <w:noProof/>
            <w:webHidden/>
            <w:sz w:val="22"/>
            <w:szCs w:val="22"/>
          </w:rPr>
          <w:fldChar w:fldCharType="end"/>
        </w:r>
      </w:hyperlink>
    </w:p>
    <w:p w14:paraId="60343BBE" w14:textId="3116E9A3"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3" w:history="1">
        <w:r w:rsidR="00FB0A03" w:rsidRPr="00FB0A03">
          <w:rPr>
            <w:rStyle w:val="Hyperlink"/>
            <w:noProof/>
            <w:sz w:val="22"/>
            <w:szCs w:val="22"/>
          </w:rPr>
          <w:t>Faculty of Social Sciences and Law</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_Toc73619513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21</w:t>
        </w:r>
        <w:r w:rsidR="00FB0A03" w:rsidRPr="00FB0A03">
          <w:rPr>
            <w:noProof/>
            <w:webHidden/>
            <w:sz w:val="22"/>
            <w:szCs w:val="22"/>
          </w:rPr>
          <w:fldChar w:fldCharType="end"/>
        </w:r>
      </w:hyperlink>
    </w:p>
    <w:p w14:paraId="4EE4E048" w14:textId="484BB31E" w:rsidR="00FB0A03" w:rsidRPr="00FB0A03" w:rsidRDefault="00F33303" w:rsidP="00FB0A03">
      <w:pPr>
        <w:pStyle w:val="TOC2"/>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4" w:history="1">
        <w:r w:rsidR="00FB0A03" w:rsidRPr="00FB0A03">
          <w:rPr>
            <w:rStyle w:val="Hyperlink"/>
            <w:noProof/>
            <w:sz w:val="22"/>
            <w:szCs w:val="22"/>
          </w:rPr>
          <w:t>Encouraging students to decolonise their research</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_Toc73619514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22</w:t>
        </w:r>
        <w:r w:rsidR="00FB0A03" w:rsidRPr="00FB0A03">
          <w:rPr>
            <w:noProof/>
            <w:webHidden/>
            <w:sz w:val="22"/>
            <w:szCs w:val="22"/>
          </w:rPr>
          <w:fldChar w:fldCharType="end"/>
        </w:r>
      </w:hyperlink>
    </w:p>
    <w:p w14:paraId="3D7D1874" w14:textId="36285253"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5" w:history="1">
        <w:r w:rsidR="00FB0A03" w:rsidRPr="00FB0A03">
          <w:rPr>
            <w:rStyle w:val="Hyperlink"/>
            <w:noProof/>
            <w:sz w:val="22"/>
            <w:szCs w:val="22"/>
          </w:rPr>
          <w:t>Faculty of Arts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_Toc73619515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22</w:t>
        </w:r>
        <w:r w:rsidR="00FB0A03" w:rsidRPr="00FB0A03">
          <w:rPr>
            <w:noProof/>
            <w:webHidden/>
            <w:sz w:val="22"/>
            <w:szCs w:val="22"/>
          </w:rPr>
          <w:fldChar w:fldCharType="end"/>
        </w:r>
      </w:hyperlink>
    </w:p>
    <w:p w14:paraId="031FDC02" w14:textId="2D1A210F"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6" w:history="1">
        <w:r w:rsidR="00FB0A03" w:rsidRPr="00FB0A03">
          <w:rPr>
            <w:rStyle w:val="Hyperlink"/>
            <w:noProof/>
            <w:sz w:val="22"/>
            <w:szCs w:val="22"/>
          </w:rPr>
          <w:t>Faculty of Engineering</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_Toc73619516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22</w:t>
        </w:r>
        <w:r w:rsidR="00FB0A03" w:rsidRPr="00FB0A03">
          <w:rPr>
            <w:noProof/>
            <w:webHidden/>
            <w:sz w:val="22"/>
            <w:szCs w:val="22"/>
          </w:rPr>
          <w:fldChar w:fldCharType="end"/>
        </w:r>
      </w:hyperlink>
    </w:p>
    <w:p w14:paraId="7847DF3D" w14:textId="7CEC2BED" w:rsidR="00FB0A03" w:rsidRPr="00FB0A03" w:rsidRDefault="00F33303" w:rsidP="00FB0A03">
      <w:pPr>
        <w:pStyle w:val="TOC3"/>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7" w:history="1">
        <w:r w:rsidR="00FB0A03" w:rsidRPr="00FB0A03">
          <w:rPr>
            <w:rStyle w:val="Hyperlink"/>
            <w:noProof/>
            <w:sz w:val="22"/>
            <w:szCs w:val="22"/>
          </w:rPr>
          <w:t>Faculty of Science</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_Toc73619517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22</w:t>
        </w:r>
        <w:r w:rsidR="00FB0A03" w:rsidRPr="00FB0A03">
          <w:rPr>
            <w:noProof/>
            <w:webHidden/>
            <w:sz w:val="22"/>
            <w:szCs w:val="22"/>
          </w:rPr>
          <w:fldChar w:fldCharType="end"/>
        </w:r>
      </w:hyperlink>
    </w:p>
    <w:p w14:paraId="784C0EEF" w14:textId="35ADF072" w:rsidR="00FB0A03" w:rsidRPr="00FB0A03" w:rsidRDefault="00F33303" w:rsidP="00FB0A03">
      <w:pPr>
        <w:pStyle w:val="TOC1"/>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8" w:history="1">
        <w:r w:rsidR="00FB0A03" w:rsidRPr="00FB0A03">
          <w:rPr>
            <w:rStyle w:val="Hyperlink"/>
            <w:noProof/>
            <w:sz w:val="22"/>
            <w:szCs w:val="22"/>
          </w:rPr>
          <w:t>Reasons for not decolonising research</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_Toc73619518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23</w:t>
        </w:r>
        <w:r w:rsidR="00FB0A03" w:rsidRPr="00FB0A03">
          <w:rPr>
            <w:noProof/>
            <w:webHidden/>
            <w:sz w:val="22"/>
            <w:szCs w:val="22"/>
          </w:rPr>
          <w:fldChar w:fldCharType="end"/>
        </w:r>
      </w:hyperlink>
    </w:p>
    <w:p w14:paraId="18E5ED9F" w14:textId="0720678E" w:rsidR="00FB0A03" w:rsidRPr="00FB0A03" w:rsidRDefault="00F33303" w:rsidP="00FB0A03">
      <w:pPr>
        <w:pStyle w:val="TOC1"/>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19" w:history="1">
        <w:r w:rsidR="00FB0A03" w:rsidRPr="00FB0A03">
          <w:rPr>
            <w:rStyle w:val="Hyperlink"/>
            <w:noProof/>
            <w:sz w:val="22"/>
            <w:szCs w:val="22"/>
          </w:rPr>
          <w:t>Obstacles to decolonisation</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_Toc73619519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23</w:t>
        </w:r>
        <w:r w:rsidR="00FB0A03" w:rsidRPr="00FB0A03">
          <w:rPr>
            <w:noProof/>
            <w:webHidden/>
            <w:sz w:val="22"/>
            <w:szCs w:val="22"/>
          </w:rPr>
          <w:fldChar w:fldCharType="end"/>
        </w:r>
      </w:hyperlink>
    </w:p>
    <w:p w14:paraId="61914E82" w14:textId="5F928091" w:rsidR="00FB0A03" w:rsidRPr="00FB0A03" w:rsidRDefault="00F33303" w:rsidP="00FB0A03">
      <w:pPr>
        <w:pStyle w:val="TOC1"/>
        <w:tabs>
          <w:tab w:val="right" w:leader="dot" w:pos="9016"/>
        </w:tabs>
        <w:spacing w:after="0" w:line="240" w:lineRule="auto"/>
        <w:rPr>
          <w:rFonts w:asciiTheme="minorHAnsi" w:eastAsiaTheme="minorEastAsia" w:hAnsiTheme="minorHAnsi" w:cstheme="minorBidi"/>
          <w:noProof/>
          <w:sz w:val="22"/>
          <w:szCs w:val="22"/>
          <w:lang w:eastAsia="en-GB"/>
        </w:rPr>
      </w:pPr>
      <w:hyperlink w:anchor="_Toc73619528" w:history="1">
        <w:r w:rsidR="00FB0A03" w:rsidRPr="00FB0A03">
          <w:rPr>
            <w:rStyle w:val="Hyperlink"/>
            <w:noProof/>
            <w:sz w:val="22"/>
            <w:szCs w:val="22"/>
          </w:rPr>
          <w:t>Respondents’ final comments and reflections</w:t>
        </w:r>
        <w:r w:rsidR="00FB0A03" w:rsidRPr="00FB0A03">
          <w:rPr>
            <w:noProof/>
            <w:webHidden/>
            <w:sz w:val="22"/>
            <w:szCs w:val="22"/>
          </w:rPr>
          <w:tab/>
        </w:r>
        <w:r w:rsidR="00FB0A03" w:rsidRPr="00FB0A03">
          <w:rPr>
            <w:noProof/>
            <w:webHidden/>
            <w:sz w:val="22"/>
            <w:szCs w:val="22"/>
          </w:rPr>
          <w:fldChar w:fldCharType="begin"/>
        </w:r>
        <w:r w:rsidR="00FB0A03" w:rsidRPr="00FB0A03">
          <w:rPr>
            <w:noProof/>
            <w:webHidden/>
            <w:sz w:val="22"/>
            <w:szCs w:val="22"/>
          </w:rPr>
          <w:instrText xml:space="preserve"> PAGEREF _Toc73619528 \h </w:instrText>
        </w:r>
        <w:r w:rsidR="00FB0A03" w:rsidRPr="00FB0A03">
          <w:rPr>
            <w:noProof/>
            <w:webHidden/>
            <w:sz w:val="22"/>
            <w:szCs w:val="22"/>
          </w:rPr>
        </w:r>
        <w:r w:rsidR="00FB0A03" w:rsidRPr="00FB0A03">
          <w:rPr>
            <w:noProof/>
            <w:webHidden/>
            <w:sz w:val="22"/>
            <w:szCs w:val="22"/>
          </w:rPr>
          <w:fldChar w:fldCharType="separate"/>
        </w:r>
        <w:r w:rsidR="007A008F">
          <w:rPr>
            <w:noProof/>
            <w:webHidden/>
            <w:sz w:val="22"/>
            <w:szCs w:val="22"/>
          </w:rPr>
          <w:t>26</w:t>
        </w:r>
        <w:r w:rsidR="00FB0A03" w:rsidRPr="00FB0A03">
          <w:rPr>
            <w:noProof/>
            <w:webHidden/>
            <w:sz w:val="22"/>
            <w:szCs w:val="22"/>
          </w:rPr>
          <w:fldChar w:fldCharType="end"/>
        </w:r>
      </w:hyperlink>
    </w:p>
    <w:p w14:paraId="7E7D513C" w14:textId="1E7DB722" w:rsidR="00823445" w:rsidRPr="00FB0A03" w:rsidRDefault="00082F89" w:rsidP="00FB0A03">
      <w:pPr>
        <w:spacing w:after="0" w:line="240" w:lineRule="auto"/>
        <w:rPr>
          <w:sz w:val="28"/>
          <w:szCs w:val="28"/>
        </w:rPr>
      </w:pPr>
      <w:r w:rsidRPr="00FB0A03">
        <w:rPr>
          <w:sz w:val="22"/>
          <w:szCs w:val="22"/>
        </w:rPr>
        <w:fldChar w:fldCharType="end"/>
      </w:r>
    </w:p>
    <w:p w14:paraId="7C2BB715" w14:textId="46625745" w:rsidR="00823445" w:rsidRDefault="00823445" w:rsidP="00823445"/>
    <w:p w14:paraId="45BAC84F" w14:textId="29A35B2A" w:rsidR="00FB0A03" w:rsidRDefault="00FB0A03" w:rsidP="00823445"/>
    <w:p w14:paraId="42A4E40A" w14:textId="28A279E9" w:rsidR="002E1EE8" w:rsidRPr="00823445" w:rsidRDefault="00E44883" w:rsidP="00823445">
      <w:pPr>
        <w:pStyle w:val="Subtitle"/>
        <w:rPr>
          <w:sz w:val="22"/>
          <w:szCs w:val="22"/>
        </w:rPr>
      </w:pPr>
      <w:bookmarkStart w:id="5" w:name="_Toc73619477"/>
      <w:r>
        <w:lastRenderedPageBreak/>
        <w:t>Introduction and context</w:t>
      </w:r>
      <w:bookmarkEnd w:id="5"/>
    </w:p>
    <w:p w14:paraId="01CF0382" w14:textId="37249A21" w:rsidR="008904AC" w:rsidRDefault="008904AC" w:rsidP="008904AC">
      <w:pPr>
        <w:spacing w:line="276" w:lineRule="auto"/>
      </w:pPr>
      <w:bookmarkStart w:id="6" w:name="_Hlk88722334"/>
      <w:r>
        <w:t xml:space="preserve">In June 2020, following the murder of George Floyd in Minneapolis and the toppling of the Colston statue in Bristol, a group of </w:t>
      </w:r>
      <w:r w:rsidR="00CE6DE7">
        <w:t xml:space="preserve">University of Bristol </w:t>
      </w:r>
      <w:r>
        <w:t xml:space="preserve">staff and students </w:t>
      </w:r>
      <w:r w:rsidR="00CE6DE7" w:rsidRPr="008904AC">
        <w:t xml:space="preserve">united in </w:t>
      </w:r>
      <w:r w:rsidR="00307B65">
        <w:t xml:space="preserve">their </w:t>
      </w:r>
      <w:r w:rsidR="000E2DA6">
        <w:t>commitment to</w:t>
      </w:r>
      <w:r w:rsidR="00CE6DE7" w:rsidRPr="008904AC">
        <w:t xml:space="preserve"> anti-racism in all aspects of campus life</w:t>
      </w:r>
      <w:r w:rsidR="00CE6DE7">
        <w:t xml:space="preserve"> </w:t>
      </w:r>
      <w:r>
        <w:t xml:space="preserve">came together to form </w:t>
      </w:r>
      <w:proofErr w:type="spellStart"/>
      <w:r>
        <w:t>decoloniseUoB</w:t>
      </w:r>
      <w:proofErr w:type="spellEnd"/>
      <w:r>
        <w:t xml:space="preserve">. </w:t>
      </w:r>
      <w:r w:rsidR="00BA6997">
        <w:t>This happened within the context of the</w:t>
      </w:r>
      <w:r w:rsidR="00CE6DE7">
        <w:t xml:space="preserve"> Centre for Black Humanities</w:t>
      </w:r>
      <w:r w:rsidR="00BA6997">
        <w:t>’</w:t>
      </w:r>
      <w:r w:rsidR="00CE6DE7">
        <w:t xml:space="preserve"> campaign to remove all reference</w:t>
      </w:r>
      <w:r w:rsidR="00307B65">
        <w:t>s</w:t>
      </w:r>
      <w:r w:rsidR="00CE6DE7">
        <w:t xml:space="preserve"> to Colston and other slaveholders from the University buildings and logo</w:t>
      </w:r>
      <w:r w:rsidR="00F82F49">
        <w:t>, to</w:t>
      </w:r>
      <w:r w:rsidR="00CE6DE7">
        <w:t xml:space="preserve"> investigate the University’s links with the Society for Merchant Venturers</w:t>
      </w:r>
      <w:r w:rsidR="00F82F49">
        <w:t xml:space="preserve">, </w:t>
      </w:r>
      <w:r w:rsidR="00CE6DE7">
        <w:t xml:space="preserve">and </w:t>
      </w:r>
      <w:r w:rsidR="00F82F49">
        <w:t xml:space="preserve">to </w:t>
      </w:r>
      <w:r w:rsidR="00CE6DE7">
        <w:t xml:space="preserve">expand bursaries and fee waivers for Black students. </w:t>
      </w:r>
    </w:p>
    <w:p w14:paraId="0A851FE5" w14:textId="581BFB0B" w:rsidR="00F82F49" w:rsidRDefault="008904AC" w:rsidP="00F82F49">
      <w:pPr>
        <w:spacing w:line="276" w:lineRule="auto"/>
      </w:pPr>
      <w:r>
        <w:t xml:space="preserve">In late 2020, </w:t>
      </w:r>
      <w:proofErr w:type="spellStart"/>
      <w:r w:rsidRPr="00D24E4A">
        <w:t>decoloniseUoB</w:t>
      </w:r>
      <w:proofErr w:type="spellEnd"/>
      <w:r w:rsidRPr="00D24E4A">
        <w:t xml:space="preserve"> launched </w:t>
      </w:r>
      <w:proofErr w:type="spellStart"/>
      <w:proofErr w:type="gramStart"/>
      <w:r w:rsidRPr="00D24E4A">
        <w:t>a</w:t>
      </w:r>
      <w:proofErr w:type="spellEnd"/>
      <w:proofErr w:type="gramEnd"/>
      <w:r w:rsidRPr="00D24E4A">
        <w:t xml:space="preserve"> </w:t>
      </w:r>
      <w:r w:rsidR="00FF7E4D">
        <w:t>audit</w:t>
      </w:r>
      <w:r w:rsidRPr="00D24E4A">
        <w:t xml:space="preserve"> to map</w:t>
      </w:r>
      <w:r>
        <w:t xml:space="preserve"> practices around</w:t>
      </w:r>
      <w:r w:rsidRPr="00D24E4A">
        <w:t xml:space="preserve"> decolonisation </w:t>
      </w:r>
      <w:r>
        <w:t>of</w:t>
      </w:r>
      <w:r w:rsidRPr="00D24E4A">
        <w:t xml:space="preserve"> research</w:t>
      </w:r>
      <w:r>
        <w:t xml:space="preserve"> across the university.</w:t>
      </w:r>
      <w:r w:rsidRPr="00D24E4A">
        <w:t xml:space="preserve"> </w:t>
      </w:r>
      <w:r w:rsidR="009C5BF8">
        <w:t>Three members</w:t>
      </w:r>
      <w:r w:rsidR="00F82F49">
        <w:t xml:space="preserve"> launched the </w:t>
      </w:r>
      <w:r w:rsidR="00195666">
        <w:t>audit</w:t>
      </w:r>
      <w:r w:rsidR="00F82F49">
        <w:t>, by no means as experts in this field, but as academics interested in highlighting the work being done and the experiences of researchers in</w:t>
      </w:r>
      <w:r w:rsidR="00FF7E4D">
        <w:t xml:space="preserve"> </w:t>
      </w:r>
      <w:r w:rsidR="00F82F49">
        <w:t xml:space="preserve">the University. </w:t>
      </w:r>
    </w:p>
    <w:p w14:paraId="3C29CA2B" w14:textId="30254845" w:rsidR="00F82F49" w:rsidRDefault="00F82F49" w:rsidP="00CE6DE7">
      <w:pPr>
        <w:spacing w:line="276" w:lineRule="auto"/>
      </w:pPr>
      <w:r>
        <w:t>Sixty-seven</w:t>
      </w:r>
      <w:r w:rsidR="008904AC" w:rsidRPr="00D24E4A">
        <w:t xml:space="preserve"> people responded, </w:t>
      </w:r>
      <w:r>
        <w:t xml:space="preserve">fifty-four </w:t>
      </w:r>
      <w:r w:rsidR="008904AC" w:rsidRPr="00D24E4A">
        <w:t>of whom said they</w:t>
      </w:r>
      <w:r>
        <w:t xml:space="preserve"> we</w:t>
      </w:r>
      <w:r w:rsidR="008904AC" w:rsidRPr="00D24E4A">
        <w:t>re</w:t>
      </w:r>
      <w:r w:rsidR="008904AC">
        <w:t xml:space="preserve"> engaged in </w:t>
      </w:r>
      <w:r w:rsidR="008904AC" w:rsidRPr="00D24E4A">
        <w:t xml:space="preserve">decolonisation. </w:t>
      </w:r>
    </w:p>
    <w:p w14:paraId="0D083238" w14:textId="7D0ACAD1" w:rsidR="00CE6DE7" w:rsidRDefault="00F82F49" w:rsidP="00CE6DE7">
      <w:pPr>
        <w:spacing w:line="276" w:lineRule="auto"/>
      </w:pPr>
      <w:r>
        <w:t xml:space="preserve">It must be noted that some respondents did not realise that this </w:t>
      </w:r>
      <w:r w:rsidR="00FF7E4D">
        <w:t>audit</w:t>
      </w:r>
      <w:r>
        <w:t xml:space="preserve"> was from </w:t>
      </w:r>
      <w:proofErr w:type="spellStart"/>
      <w:r>
        <w:t>decoloniseUoB</w:t>
      </w:r>
      <w:proofErr w:type="spellEnd"/>
      <w:r>
        <w:t xml:space="preserve">, but rather assumed it was from </w:t>
      </w:r>
      <w:proofErr w:type="gramStart"/>
      <w:r>
        <w:t>University</w:t>
      </w:r>
      <w:proofErr w:type="gramEnd"/>
      <w:r>
        <w:t xml:space="preserve"> management: this may have affected responses. </w:t>
      </w:r>
      <w:r w:rsidR="00307B65">
        <w:t>(</w:t>
      </w:r>
      <w:r w:rsidR="0070737F">
        <w:t>In response to the above campaigns, the University launched an anti-racism steering group and hosted events about decolonising the University.</w:t>
      </w:r>
      <w:r w:rsidR="00307B65">
        <w:t>)</w:t>
      </w:r>
    </w:p>
    <w:p w14:paraId="1BDE798F" w14:textId="7CAD6803" w:rsidR="00BA6997" w:rsidRDefault="00BA6997" w:rsidP="00CE6DE7">
      <w:pPr>
        <w:spacing w:line="276" w:lineRule="auto"/>
      </w:pPr>
      <w:r>
        <w:t xml:space="preserve">We begin </w:t>
      </w:r>
      <w:r w:rsidR="00307B65">
        <w:t>this</w:t>
      </w:r>
      <w:r>
        <w:t xml:space="preserve"> document </w:t>
      </w:r>
      <w:r w:rsidR="00307B65">
        <w:t xml:space="preserve">with </w:t>
      </w:r>
      <w:r>
        <w:t xml:space="preserve">respondents’ reflections on what decolonising research means to them. We then move on to the practical ways in which people </w:t>
      </w:r>
      <w:r w:rsidR="00FF7E4D">
        <w:t>said they were</w:t>
      </w:r>
      <w:r>
        <w:t xml:space="preserve"> applying decolonisation to their research and the resources upon which they </w:t>
      </w:r>
      <w:r w:rsidR="00FF7E4D">
        <w:t>were drawing</w:t>
      </w:r>
      <w:r>
        <w:t xml:space="preserve">. We </w:t>
      </w:r>
      <w:r w:rsidR="002D487F">
        <w:t>then explore the</w:t>
      </w:r>
      <w:r w:rsidR="00F82F49">
        <w:t xml:space="preserve"> reasons that respondents </w:t>
      </w:r>
      <w:r w:rsidR="00FF7E4D">
        <w:t>were</w:t>
      </w:r>
      <w:r w:rsidR="00F82F49">
        <w:t xml:space="preserve"> not applying decolonised approaches, and</w:t>
      </w:r>
      <w:r>
        <w:t xml:space="preserve"> </w:t>
      </w:r>
      <w:r w:rsidR="00FF7E4D">
        <w:t xml:space="preserve">the </w:t>
      </w:r>
      <w:r>
        <w:t>obstacles respondents have faced in decolonising research.</w:t>
      </w:r>
      <w:r w:rsidR="002D487F">
        <w:t xml:space="preserve"> We end with final reflections from respondents on supporting staff doing this work.</w:t>
      </w:r>
    </w:p>
    <w:p w14:paraId="1C9E4477" w14:textId="1EB55589" w:rsidR="00BA6997" w:rsidRDefault="00BA6997" w:rsidP="00BA6997">
      <w:pPr>
        <w:spacing w:line="276" w:lineRule="auto"/>
        <w:rPr>
          <w:b/>
          <w:bCs/>
        </w:rPr>
      </w:pPr>
      <w:r w:rsidRPr="00D24E4A">
        <w:rPr>
          <w:b/>
          <w:bCs/>
        </w:rPr>
        <w:t>This</w:t>
      </w:r>
      <w:r w:rsidR="0070737F">
        <w:rPr>
          <w:b/>
          <w:bCs/>
        </w:rPr>
        <w:t xml:space="preserve"> document</w:t>
      </w:r>
      <w:r w:rsidRPr="00D24E4A">
        <w:rPr>
          <w:b/>
          <w:bCs/>
        </w:rPr>
        <w:t xml:space="preserve"> is intended to </w:t>
      </w:r>
      <w:r w:rsidR="0070737F">
        <w:rPr>
          <w:b/>
          <w:bCs/>
        </w:rPr>
        <w:t xml:space="preserve">invoke inspiration and ideas around how to adopt decolonised approaches in research and to </w:t>
      </w:r>
      <w:r w:rsidRPr="00D24E4A">
        <w:rPr>
          <w:b/>
          <w:bCs/>
        </w:rPr>
        <w:t>inspire collaboration</w:t>
      </w:r>
      <w:r w:rsidR="00F82F49">
        <w:rPr>
          <w:b/>
          <w:bCs/>
        </w:rPr>
        <w:t xml:space="preserve"> and </w:t>
      </w:r>
      <w:r w:rsidRPr="00D24E4A">
        <w:rPr>
          <w:b/>
          <w:bCs/>
        </w:rPr>
        <w:t>conversation</w:t>
      </w:r>
      <w:r w:rsidR="00F82F49">
        <w:rPr>
          <w:b/>
          <w:bCs/>
        </w:rPr>
        <w:t xml:space="preserve"> between the respondents.</w:t>
      </w:r>
      <w:r w:rsidR="00F7339C">
        <w:rPr>
          <w:b/>
          <w:bCs/>
        </w:rPr>
        <w:t xml:space="preserve"> Please share this document with colleagues</w:t>
      </w:r>
      <w:r w:rsidR="0028276A">
        <w:rPr>
          <w:b/>
          <w:bCs/>
        </w:rPr>
        <w:t xml:space="preserve"> and friends.</w:t>
      </w:r>
    </w:p>
    <w:p w14:paraId="0F813047" w14:textId="7AA7E45C" w:rsidR="00BA6997" w:rsidRDefault="00BA6997" w:rsidP="00CE6DE7">
      <w:pPr>
        <w:spacing w:line="276" w:lineRule="auto"/>
      </w:pPr>
      <w:r w:rsidRPr="0070737F">
        <w:t>It is a living document that will need updating over time</w:t>
      </w:r>
    </w:p>
    <w:bookmarkEnd w:id="6"/>
    <w:p w14:paraId="15F087F9" w14:textId="77777777" w:rsidR="001127C3" w:rsidRDefault="001127C3" w:rsidP="00CE6DE7">
      <w:pPr>
        <w:spacing w:line="276" w:lineRule="auto"/>
      </w:pPr>
    </w:p>
    <w:p w14:paraId="15F39B56" w14:textId="1642E0C3" w:rsidR="00D56197" w:rsidRDefault="004A55BC" w:rsidP="00D56197">
      <w:pPr>
        <w:spacing w:line="276" w:lineRule="auto"/>
        <w:rPr>
          <w:sz w:val="20"/>
          <w:szCs w:val="20"/>
        </w:rPr>
      </w:pPr>
      <w:r w:rsidRPr="001127C3">
        <w:rPr>
          <w:sz w:val="20"/>
          <w:szCs w:val="20"/>
        </w:rPr>
        <w:t xml:space="preserve">The contents do not imply </w:t>
      </w:r>
      <w:r w:rsidR="00307B65">
        <w:rPr>
          <w:sz w:val="20"/>
          <w:szCs w:val="20"/>
        </w:rPr>
        <w:t xml:space="preserve">an </w:t>
      </w:r>
      <w:r w:rsidRPr="001127C3">
        <w:rPr>
          <w:sz w:val="20"/>
          <w:szCs w:val="20"/>
        </w:rPr>
        <w:t xml:space="preserve">endorsement from </w:t>
      </w:r>
      <w:proofErr w:type="spellStart"/>
      <w:r w:rsidRPr="001127C3">
        <w:rPr>
          <w:sz w:val="20"/>
          <w:szCs w:val="20"/>
        </w:rPr>
        <w:t>decoloniseUoB</w:t>
      </w:r>
      <w:proofErr w:type="spellEnd"/>
      <w:r w:rsidR="001127C3">
        <w:rPr>
          <w:sz w:val="20"/>
          <w:szCs w:val="20"/>
        </w:rPr>
        <w:t xml:space="preserve">. </w:t>
      </w:r>
      <w:r w:rsidR="00D56197" w:rsidRPr="00F82F49">
        <w:rPr>
          <w:sz w:val="20"/>
          <w:szCs w:val="20"/>
        </w:rPr>
        <w:t xml:space="preserve">For enquiries, contact Ellen O’ Gorman </w:t>
      </w:r>
      <w:hyperlink r:id="rId10" w:history="1">
        <w:r w:rsidR="00D56197" w:rsidRPr="00F82F49">
          <w:rPr>
            <w:rStyle w:val="Hyperlink"/>
            <w:sz w:val="20"/>
            <w:szCs w:val="20"/>
          </w:rPr>
          <w:t>e.c.ogorman@bristol.ac.uk</w:t>
        </w:r>
      </w:hyperlink>
      <w:r w:rsidR="00D56197" w:rsidRPr="00F82F49">
        <w:rPr>
          <w:sz w:val="20"/>
          <w:szCs w:val="20"/>
        </w:rPr>
        <w:t xml:space="preserve"> or Sandi Dheensa </w:t>
      </w:r>
      <w:hyperlink r:id="rId11" w:history="1">
        <w:r w:rsidR="00D56197" w:rsidRPr="00F82F49">
          <w:rPr>
            <w:rStyle w:val="Hyperlink"/>
            <w:sz w:val="20"/>
            <w:szCs w:val="20"/>
          </w:rPr>
          <w:t>sandi.dheensa@bristol.ac.uk</w:t>
        </w:r>
      </w:hyperlink>
      <w:r w:rsidR="00D56197" w:rsidRPr="00F82F49">
        <w:rPr>
          <w:sz w:val="20"/>
          <w:szCs w:val="20"/>
        </w:rPr>
        <w:t xml:space="preserve"> </w:t>
      </w:r>
    </w:p>
    <w:p w14:paraId="5F3BF91B" w14:textId="77777777" w:rsidR="00E44883" w:rsidRDefault="00E44883" w:rsidP="00D56197">
      <w:pPr>
        <w:spacing w:line="276" w:lineRule="auto"/>
        <w:rPr>
          <w:sz w:val="20"/>
          <w:szCs w:val="20"/>
        </w:rPr>
      </w:pPr>
    </w:p>
    <w:p w14:paraId="237484CB" w14:textId="77777777" w:rsidR="005B0A3F" w:rsidRPr="00F82F49" w:rsidRDefault="005B0A3F" w:rsidP="00D56197">
      <w:pPr>
        <w:spacing w:line="276" w:lineRule="auto"/>
        <w:rPr>
          <w:sz w:val="20"/>
          <w:szCs w:val="20"/>
        </w:rPr>
      </w:pPr>
    </w:p>
    <w:p w14:paraId="6BDD7E04" w14:textId="0F67D6D5" w:rsidR="00BA6997" w:rsidRPr="00CE0E82" w:rsidRDefault="00BA6997" w:rsidP="00CA0C7E">
      <w:pPr>
        <w:pStyle w:val="Subtitle"/>
      </w:pPr>
      <w:bookmarkStart w:id="7" w:name="_Toc73610105"/>
      <w:bookmarkStart w:id="8" w:name="_Toc73619478"/>
      <w:r>
        <w:lastRenderedPageBreak/>
        <w:t xml:space="preserve">What does </w:t>
      </w:r>
      <w:r w:rsidR="00D56197">
        <w:t>‘</w:t>
      </w:r>
      <w:r>
        <w:t>decolonising research</w:t>
      </w:r>
      <w:r w:rsidR="00D56197">
        <w:t>'</w:t>
      </w:r>
      <w:r>
        <w:t xml:space="preserve"> mean to you?</w:t>
      </w:r>
      <w:bookmarkEnd w:id="7"/>
      <w:bookmarkEnd w:id="8"/>
      <w:r>
        <w:t xml:space="preserve"> </w:t>
      </w:r>
    </w:p>
    <w:p w14:paraId="4BFD8A9E" w14:textId="6A1DE394" w:rsidR="00D56197" w:rsidRPr="00013B43" w:rsidRDefault="00D56197" w:rsidP="00650406">
      <w:pPr>
        <w:spacing w:after="0" w:line="276" w:lineRule="auto"/>
      </w:pPr>
      <w:r w:rsidRPr="0054536B">
        <w:t xml:space="preserve">Below </w:t>
      </w:r>
      <w:bookmarkStart w:id="9" w:name="_Hlk88722350"/>
      <w:r w:rsidRPr="0054536B">
        <w:t xml:space="preserve">we present </w:t>
      </w:r>
      <w:r>
        <w:t>respondents’ definitions of ‘decolonising research’</w:t>
      </w:r>
      <w:r w:rsidRPr="0054536B">
        <w:t xml:space="preserve"> under the themes of</w:t>
      </w:r>
    </w:p>
    <w:p w14:paraId="64520BB5" w14:textId="77777777" w:rsidR="00BA6997" w:rsidRPr="00013B43" w:rsidRDefault="00BA6997" w:rsidP="00650406">
      <w:pPr>
        <w:spacing w:after="0" w:line="276" w:lineRule="auto"/>
        <w:ind w:left="720"/>
      </w:pPr>
      <w:r w:rsidRPr="00013B43">
        <w:t>1. Should we ‘define’ decolonisation / decolonising practices?</w:t>
      </w:r>
    </w:p>
    <w:p w14:paraId="3A9803FC" w14:textId="77777777" w:rsidR="00BA6997" w:rsidRPr="00013B43" w:rsidRDefault="00BA6997" w:rsidP="00650406">
      <w:pPr>
        <w:spacing w:after="0" w:line="276" w:lineRule="auto"/>
        <w:ind w:left="720"/>
      </w:pPr>
      <w:r w:rsidRPr="00013B43">
        <w:t>2. (a) Practical and (b) theoretical dimensions of decolonising research</w:t>
      </w:r>
    </w:p>
    <w:p w14:paraId="74DDB43C" w14:textId="77777777" w:rsidR="00BA6997" w:rsidRPr="00013B43" w:rsidRDefault="00BA6997" w:rsidP="00650406">
      <w:pPr>
        <w:spacing w:after="0" w:line="276" w:lineRule="auto"/>
        <w:ind w:left="720"/>
      </w:pPr>
      <w:r w:rsidRPr="00013B43">
        <w:t>3. Decolonising research involves challenging the premises of research</w:t>
      </w:r>
    </w:p>
    <w:p w14:paraId="78584BE4" w14:textId="77777777" w:rsidR="00BA6997" w:rsidRPr="00013B43" w:rsidRDefault="00BA6997" w:rsidP="00650406">
      <w:pPr>
        <w:spacing w:after="0" w:line="276" w:lineRule="auto"/>
        <w:ind w:left="720"/>
      </w:pPr>
      <w:r w:rsidRPr="00013B43">
        <w:t>4. Decolonising research involves seeking out collaborative modes of knowledge production</w:t>
      </w:r>
    </w:p>
    <w:p w14:paraId="6E6471D2" w14:textId="77777777" w:rsidR="00BA6997" w:rsidRPr="00493F63" w:rsidRDefault="00BA6997" w:rsidP="00650406">
      <w:pPr>
        <w:spacing w:after="0" w:line="276" w:lineRule="auto"/>
        <w:ind w:left="720"/>
      </w:pPr>
      <w:r w:rsidRPr="00493F63">
        <w:t>5. Decolonising research can be very discipline-specific</w:t>
      </w:r>
    </w:p>
    <w:p w14:paraId="1E6F7935" w14:textId="237C2976" w:rsidR="00BA6997" w:rsidRPr="00493F63" w:rsidRDefault="00BA6997" w:rsidP="00650406">
      <w:pPr>
        <w:spacing w:after="0" w:line="276" w:lineRule="auto"/>
        <w:ind w:left="720"/>
      </w:pPr>
      <w:r w:rsidRPr="00493F63">
        <w:t>6. Decolonising overlaps with other terms and practices</w:t>
      </w:r>
      <w:r w:rsidR="00FF7E4D">
        <w:t>.</w:t>
      </w:r>
    </w:p>
    <w:p w14:paraId="76B5C6C4" w14:textId="06DADD76" w:rsidR="0070737F" w:rsidRPr="0054536B" w:rsidRDefault="0070737F" w:rsidP="00650406">
      <w:pPr>
        <w:pStyle w:val="Heading1"/>
      </w:pPr>
      <w:bookmarkStart w:id="10" w:name="_Toc73619479"/>
      <w:bookmarkEnd w:id="9"/>
      <w:r>
        <w:t>1. Should we define decolonisation / decolonising practices?</w:t>
      </w:r>
      <w:bookmarkEnd w:id="10"/>
      <w:r>
        <w:t xml:space="preserve"> </w:t>
      </w:r>
    </w:p>
    <w:p w14:paraId="4EE24FB3" w14:textId="47C5C531" w:rsidR="00BA6997" w:rsidRPr="005D1671" w:rsidRDefault="00BA6997" w:rsidP="00CA0C7E">
      <w:pPr>
        <w:pStyle w:val="Heading4"/>
      </w:pPr>
      <w:bookmarkStart w:id="11" w:name="_Hlk88722365"/>
      <w:proofErr w:type="gramStart"/>
      <w:r w:rsidRPr="005D1671">
        <w:t>Many</w:t>
      </w:r>
      <w:proofErr w:type="gramEnd"/>
      <w:r w:rsidRPr="005D1671">
        <w:t xml:space="preserve"> respondents pointed out that defining decolonisation can be problematic because it identifies </w:t>
      </w:r>
      <w:r w:rsidRPr="00CA0C7E">
        <w:t>decolonisation</w:t>
      </w:r>
      <w:r w:rsidRPr="005D1671">
        <w:t xml:space="preserve"> as an unchanging thing that can be ‘acquired’. Instead</w:t>
      </w:r>
      <w:r w:rsidR="005D1671" w:rsidRPr="005D1671">
        <w:t>,</w:t>
      </w:r>
      <w:r w:rsidRPr="005D1671">
        <w:t xml:space="preserve"> they referred to decolonising as a continual process involving self-reflection.</w:t>
      </w:r>
    </w:p>
    <w:bookmarkEnd w:id="11"/>
    <w:p w14:paraId="332F4E0C" w14:textId="77777777" w:rsidR="00650406" w:rsidRDefault="00650406" w:rsidP="00650406">
      <w:pPr>
        <w:spacing w:after="0" w:line="276" w:lineRule="auto"/>
      </w:pPr>
    </w:p>
    <w:p w14:paraId="5B185453" w14:textId="2D9F2131" w:rsidR="00BA6997" w:rsidRDefault="00BA6997" w:rsidP="00650406">
      <w:pPr>
        <w:spacing w:after="0" w:line="276" w:lineRule="auto"/>
        <w:rPr>
          <w:rFonts w:eastAsia="Times New Roman"/>
          <w:color w:val="000000"/>
        </w:rPr>
      </w:pPr>
      <w:r w:rsidRPr="00493F63">
        <w:t>“</w:t>
      </w:r>
      <w:proofErr w:type="gramStart"/>
      <w:r w:rsidRPr="00493F63">
        <w:rPr>
          <w:rFonts w:eastAsia="Times New Roman"/>
          <w:color w:val="000000"/>
        </w:rPr>
        <w:t>I believe it</w:t>
      </w:r>
      <w:proofErr w:type="gramEnd"/>
      <w:r w:rsidRPr="00493F63">
        <w:rPr>
          <w:rFonts w:eastAsia="Times New Roman"/>
          <w:color w:val="000000"/>
        </w:rPr>
        <w:t xml:space="preserve"> is an </w:t>
      </w:r>
      <w:r w:rsidRPr="00493F63">
        <w:rPr>
          <w:rFonts w:eastAsia="Times New Roman"/>
          <w:b/>
          <w:bCs/>
          <w:color w:val="000000"/>
        </w:rPr>
        <w:t>open and evolving concept that requires self-reflection</w:t>
      </w:r>
      <w:r w:rsidRPr="00493F63">
        <w:rPr>
          <w:rFonts w:eastAsia="Times New Roman"/>
          <w:color w:val="000000"/>
        </w:rPr>
        <w:t xml:space="preserve"> and critical introspection. It isn’t an endpoint of ‘defined’ thing.” Madhu Krishnan, English</w:t>
      </w:r>
      <w:r w:rsidR="00234EA2">
        <w:rPr>
          <w:rFonts w:eastAsia="Times New Roman"/>
          <w:color w:val="000000"/>
        </w:rPr>
        <w:t xml:space="preserve"> (</w:t>
      </w:r>
      <w:r w:rsidR="00234EA2" w:rsidRPr="00234EA2">
        <w:rPr>
          <w:rFonts w:eastAsia="Times New Roman"/>
          <w:color w:val="000000"/>
        </w:rPr>
        <w:t>Director of the Centre for Black Humanities</w:t>
      </w:r>
      <w:r w:rsidR="00234EA2">
        <w:rPr>
          <w:rFonts w:eastAsia="Times New Roman"/>
          <w:color w:val="000000"/>
        </w:rPr>
        <w:t>)</w:t>
      </w:r>
    </w:p>
    <w:p w14:paraId="7B651377" w14:textId="77777777" w:rsidR="008C5840" w:rsidRPr="00493F63" w:rsidRDefault="008C5840" w:rsidP="00650406">
      <w:pPr>
        <w:spacing w:after="0" w:line="276" w:lineRule="auto"/>
        <w:rPr>
          <w:rFonts w:eastAsia="Times New Roman"/>
          <w:color w:val="000000"/>
        </w:rPr>
      </w:pPr>
    </w:p>
    <w:p w14:paraId="4F67ED3C" w14:textId="2FB914D9" w:rsidR="00BA6997" w:rsidRDefault="00BA6997" w:rsidP="00650406">
      <w:pPr>
        <w:spacing w:after="0" w:line="276" w:lineRule="auto"/>
        <w:rPr>
          <w:rFonts w:eastAsia="Times New Roman"/>
          <w:color w:val="000000"/>
        </w:rPr>
      </w:pPr>
      <w:bookmarkStart w:id="12" w:name="_Hlk88725422"/>
      <w:r w:rsidRPr="00493F63">
        <w:t>“</w:t>
      </w:r>
      <w:r w:rsidRPr="00493F63">
        <w:rPr>
          <w:rFonts w:eastAsia="Times New Roman"/>
          <w:color w:val="000000"/>
        </w:rPr>
        <w:t xml:space="preserve">I don’t set out a singular </w:t>
      </w:r>
      <w:proofErr w:type="gramStart"/>
      <w:r w:rsidRPr="00493F63">
        <w:rPr>
          <w:rFonts w:eastAsia="Times New Roman"/>
          <w:color w:val="000000"/>
        </w:rPr>
        <w:t>definition</w:t>
      </w:r>
      <w:proofErr w:type="gramEnd"/>
      <w:r w:rsidRPr="00493F63">
        <w:rPr>
          <w:rFonts w:eastAsia="Times New Roman"/>
          <w:color w:val="000000"/>
        </w:rPr>
        <w:t xml:space="preserve"> but I engage with the struggle over its meaning… I prefer to use the term ‘decolonising’ rather than ‘decolonise’ to underscore the </w:t>
      </w:r>
      <w:r w:rsidRPr="00493F63">
        <w:rPr>
          <w:rFonts w:eastAsia="Times New Roman"/>
          <w:b/>
          <w:bCs/>
          <w:color w:val="000000"/>
        </w:rPr>
        <w:t>ongoing, unfinished process</w:t>
      </w:r>
      <w:r w:rsidRPr="00493F63">
        <w:rPr>
          <w:rFonts w:eastAsia="Times New Roman"/>
          <w:color w:val="000000"/>
        </w:rPr>
        <w:t xml:space="preserve"> involved.” Arathi Sriprakash, Education</w:t>
      </w:r>
    </w:p>
    <w:bookmarkEnd w:id="12"/>
    <w:p w14:paraId="676F489B" w14:textId="77777777" w:rsidR="00650406" w:rsidRPr="00493F63" w:rsidRDefault="00650406" w:rsidP="00650406">
      <w:pPr>
        <w:spacing w:after="0" w:line="276" w:lineRule="auto"/>
        <w:rPr>
          <w:rFonts w:eastAsia="Times New Roman"/>
          <w:color w:val="000000"/>
        </w:rPr>
      </w:pPr>
    </w:p>
    <w:p w14:paraId="61050504" w14:textId="33415E64" w:rsidR="00BA6997" w:rsidRDefault="00BA6997" w:rsidP="00650406">
      <w:pPr>
        <w:spacing w:after="0" w:line="276" w:lineRule="auto"/>
        <w:rPr>
          <w:rFonts w:eastAsia="Times New Roman"/>
          <w:color w:val="000000"/>
        </w:rPr>
      </w:pPr>
      <w:r w:rsidRPr="00493F63">
        <w:rPr>
          <w:rFonts w:eastAsia="Times New Roman"/>
          <w:color w:val="000000"/>
        </w:rPr>
        <w:t xml:space="preserve">“‘Decolonisation of research’ is an effort and a challenge… ‘Decolonisation of research’ is </w:t>
      </w:r>
      <w:r w:rsidRPr="00493F63">
        <w:rPr>
          <w:rFonts w:eastAsia="Times New Roman"/>
          <w:b/>
          <w:bCs/>
          <w:color w:val="000000"/>
        </w:rPr>
        <w:t>not being paternalistic</w:t>
      </w:r>
      <w:r w:rsidRPr="00493F63">
        <w:rPr>
          <w:rFonts w:eastAsia="Times New Roman"/>
          <w:color w:val="000000"/>
        </w:rPr>
        <w:t xml:space="preserve"> about our possibilities of research.” Gustavo Infante, Hispanic, Portuguese, and Latin American Studies </w:t>
      </w:r>
    </w:p>
    <w:p w14:paraId="6DCEF45F" w14:textId="77777777" w:rsidR="00650406" w:rsidRPr="00493F63" w:rsidRDefault="00650406" w:rsidP="00650406">
      <w:pPr>
        <w:spacing w:after="0" w:line="276" w:lineRule="auto"/>
        <w:rPr>
          <w:rFonts w:eastAsia="Times New Roman"/>
          <w:color w:val="000000"/>
        </w:rPr>
      </w:pPr>
    </w:p>
    <w:p w14:paraId="189E4BB6" w14:textId="6FA8BBE8" w:rsidR="00BA6997" w:rsidRDefault="00BA6997" w:rsidP="00650406">
      <w:pPr>
        <w:spacing w:after="0" w:line="276" w:lineRule="auto"/>
        <w:rPr>
          <w:rFonts w:eastAsia="Times New Roman"/>
          <w:color w:val="000000"/>
        </w:rPr>
      </w:pPr>
      <w:r w:rsidRPr="00493F63">
        <w:t>“</w:t>
      </w:r>
      <w:r w:rsidRPr="00493F63">
        <w:rPr>
          <w:rFonts w:eastAsia="Times New Roman"/>
          <w:color w:val="000000"/>
        </w:rPr>
        <w:t xml:space="preserve">I define decolonial research practice… as </w:t>
      </w:r>
      <w:r w:rsidRPr="00493F63">
        <w:rPr>
          <w:rFonts w:eastAsia="Times New Roman"/>
          <w:b/>
          <w:bCs/>
          <w:color w:val="000000"/>
        </w:rPr>
        <w:t>a set of practices, rather than a fait accompli</w:t>
      </w:r>
      <w:r w:rsidRPr="00493F63">
        <w:rPr>
          <w:rFonts w:eastAsia="Times New Roman"/>
          <w:color w:val="000000"/>
        </w:rPr>
        <w:t>. It is an ongoing and necessarily unfinished process.” Kirk Sides, English</w:t>
      </w:r>
    </w:p>
    <w:p w14:paraId="373DA0E7" w14:textId="77777777" w:rsidR="008C5840" w:rsidRPr="00493F63" w:rsidRDefault="008C5840" w:rsidP="00650406">
      <w:pPr>
        <w:spacing w:after="0" w:line="276" w:lineRule="auto"/>
        <w:rPr>
          <w:rFonts w:eastAsia="Times New Roman"/>
          <w:color w:val="000000"/>
        </w:rPr>
      </w:pPr>
    </w:p>
    <w:p w14:paraId="0BCB561E" w14:textId="77777777" w:rsidR="00BA6997" w:rsidRPr="00013B43" w:rsidRDefault="00BA6997" w:rsidP="00650406">
      <w:pPr>
        <w:spacing w:after="0" w:line="276" w:lineRule="auto"/>
        <w:rPr>
          <w:rFonts w:eastAsia="Times New Roman"/>
          <w:color w:val="000000"/>
        </w:rPr>
      </w:pPr>
      <w:r w:rsidRPr="00493F63">
        <w:rPr>
          <w:rFonts w:eastAsia="Times New Roman"/>
          <w:color w:val="000000"/>
        </w:rPr>
        <w:t xml:space="preserve">“I am less interested in arriving at an absolute definition and more interested in </w:t>
      </w:r>
      <w:r w:rsidRPr="00493F63">
        <w:rPr>
          <w:rFonts w:eastAsia="Times New Roman"/>
          <w:b/>
          <w:bCs/>
          <w:color w:val="000000"/>
        </w:rPr>
        <w:t>what does decolonisation mean in practice</w:t>
      </w:r>
      <w:r w:rsidRPr="00493F63">
        <w:rPr>
          <w:rFonts w:eastAsia="Times New Roman"/>
          <w:color w:val="000000"/>
        </w:rPr>
        <w:t>.” Maria Paula Escobar, Vet Science</w:t>
      </w:r>
    </w:p>
    <w:p w14:paraId="12B37DF0" w14:textId="538D4B2C" w:rsidR="00BA6997" w:rsidRDefault="00BA6997" w:rsidP="00650406">
      <w:pPr>
        <w:spacing w:after="0" w:line="276" w:lineRule="auto"/>
      </w:pPr>
    </w:p>
    <w:p w14:paraId="343755FB" w14:textId="2609AFDA" w:rsidR="0070737F" w:rsidRPr="0054536B" w:rsidRDefault="0070737F" w:rsidP="00650406">
      <w:pPr>
        <w:pStyle w:val="Heading1"/>
      </w:pPr>
      <w:bookmarkStart w:id="13" w:name="_Toc73619480"/>
      <w:r>
        <w:lastRenderedPageBreak/>
        <w:t xml:space="preserve">2. </w:t>
      </w:r>
      <w:r w:rsidRPr="0070737F">
        <w:t>Practical and theoretical dimensions of decolonising research</w:t>
      </w:r>
      <w:bookmarkEnd w:id="13"/>
      <w:r w:rsidRPr="0070737F">
        <w:t xml:space="preserve"> </w:t>
      </w:r>
      <w:r>
        <w:t xml:space="preserve"> </w:t>
      </w:r>
    </w:p>
    <w:p w14:paraId="2E178676" w14:textId="30A4807D" w:rsidR="00BA6997" w:rsidRPr="005D1671" w:rsidRDefault="00BA6997" w:rsidP="00CA0C7E">
      <w:pPr>
        <w:pStyle w:val="Heading4"/>
      </w:pPr>
      <w:bookmarkStart w:id="14" w:name="_Hlk88722391"/>
      <w:r w:rsidRPr="005D1671">
        <w:t>(a) Decolonising research ha</w:t>
      </w:r>
      <w:r w:rsidR="00965DE0">
        <w:t>s</w:t>
      </w:r>
      <w:r w:rsidRPr="005D1671">
        <w:t xml:space="preserve"> very practical</w:t>
      </w:r>
      <w:r w:rsidR="00307B65">
        <w:t>/</w:t>
      </w:r>
      <w:r w:rsidRPr="005D1671">
        <w:t xml:space="preserve">material dimensions for </w:t>
      </w:r>
      <w:proofErr w:type="gramStart"/>
      <w:r w:rsidRPr="005D1671">
        <w:t>many</w:t>
      </w:r>
      <w:proofErr w:type="gramEnd"/>
      <w:r w:rsidRPr="005D1671">
        <w:t xml:space="preserve"> respondents, such as noticing and overcoming the dominance of </w:t>
      </w:r>
      <w:r w:rsidR="00720034">
        <w:t>W</w:t>
      </w:r>
      <w:r w:rsidRPr="005D1671">
        <w:t xml:space="preserve">hite European voices in their field of research, </w:t>
      </w:r>
      <w:r w:rsidR="00720034">
        <w:t xml:space="preserve">and </w:t>
      </w:r>
      <w:r w:rsidRPr="005D1671">
        <w:t xml:space="preserve">creating equal collaboration with non-university groups, especially in </w:t>
      </w:r>
      <w:r w:rsidR="00A45B9E">
        <w:t xml:space="preserve">low-middle income country </w:t>
      </w:r>
      <w:r w:rsidR="00195666">
        <w:t>(</w:t>
      </w:r>
      <w:proofErr w:type="spellStart"/>
      <w:r w:rsidR="00195666">
        <w:t>LMIC</w:t>
      </w:r>
      <w:proofErr w:type="spellEnd"/>
      <w:r w:rsidR="00195666">
        <w:t xml:space="preserve">) </w:t>
      </w:r>
      <w:r w:rsidR="00A45B9E">
        <w:t>settings</w:t>
      </w:r>
      <w:r w:rsidR="00720034">
        <w:t>.</w:t>
      </w:r>
    </w:p>
    <w:bookmarkEnd w:id="14"/>
    <w:p w14:paraId="154F2C61" w14:textId="77777777" w:rsidR="00650406" w:rsidRDefault="00650406" w:rsidP="00650406">
      <w:pPr>
        <w:spacing w:after="0" w:line="276" w:lineRule="auto"/>
      </w:pPr>
    </w:p>
    <w:p w14:paraId="578E222D" w14:textId="348C1061" w:rsidR="00BA6997" w:rsidRDefault="00BA6997" w:rsidP="00650406">
      <w:pPr>
        <w:spacing w:after="0" w:line="276" w:lineRule="auto"/>
        <w:rPr>
          <w:rFonts w:eastAsia="Times New Roman"/>
          <w:color w:val="000000"/>
        </w:rPr>
      </w:pPr>
      <w:r w:rsidRPr="00650406">
        <w:t>“</w:t>
      </w:r>
      <w:r w:rsidRPr="00650406">
        <w:rPr>
          <w:rFonts w:eastAsia="Times New Roman"/>
          <w:color w:val="000000"/>
        </w:rPr>
        <w:t>We work with a practical understanding – working to overcome the dominance of white men in who we cite, removing N</w:t>
      </w:r>
      <w:r w:rsidR="00FB0A03">
        <w:rPr>
          <w:rFonts w:eastAsia="Times New Roman"/>
          <w:color w:val="000000"/>
        </w:rPr>
        <w:t xml:space="preserve">orth </w:t>
      </w:r>
      <w:r w:rsidRPr="00650406">
        <w:rPr>
          <w:rFonts w:eastAsia="Times New Roman"/>
          <w:color w:val="000000"/>
        </w:rPr>
        <w:t>America/W</w:t>
      </w:r>
      <w:r w:rsidR="00FB0A03">
        <w:rPr>
          <w:rFonts w:eastAsia="Times New Roman"/>
          <w:color w:val="000000"/>
        </w:rPr>
        <w:t xml:space="preserve">estern </w:t>
      </w:r>
      <w:r w:rsidRPr="00650406">
        <w:rPr>
          <w:rFonts w:eastAsia="Times New Roman"/>
          <w:color w:val="000000"/>
        </w:rPr>
        <w:t xml:space="preserve">Europe focus in case studies and development of theory and working towards </w:t>
      </w:r>
      <w:r w:rsidRPr="00650406">
        <w:rPr>
          <w:rFonts w:eastAsia="Times New Roman"/>
          <w:b/>
          <w:bCs/>
          <w:color w:val="000000"/>
        </w:rPr>
        <w:t>engagement with a diversity of different communities</w:t>
      </w:r>
      <w:r w:rsidRPr="00650406">
        <w:rPr>
          <w:rFonts w:eastAsia="Times New Roman"/>
          <w:color w:val="000000"/>
        </w:rPr>
        <w:t xml:space="preserve"> in impact work. Opening up spaces for previously silenced voices.” Jennifer Johns, Management</w:t>
      </w:r>
    </w:p>
    <w:p w14:paraId="0BFE4529" w14:textId="77777777" w:rsidR="00650406" w:rsidRPr="00013B43" w:rsidRDefault="00650406" w:rsidP="00650406">
      <w:pPr>
        <w:spacing w:after="0" w:line="276" w:lineRule="auto"/>
        <w:rPr>
          <w:rFonts w:eastAsia="Times New Roman"/>
          <w:color w:val="000000"/>
        </w:rPr>
      </w:pPr>
    </w:p>
    <w:p w14:paraId="02C1F2DD" w14:textId="34AFEB18" w:rsidR="00BA6997" w:rsidRDefault="00BA6997" w:rsidP="00650406">
      <w:pPr>
        <w:spacing w:after="0" w:line="276" w:lineRule="auto"/>
        <w:rPr>
          <w:rFonts w:eastAsia="Times New Roman"/>
          <w:color w:val="000000"/>
        </w:rPr>
      </w:pPr>
      <w:r w:rsidRPr="00013B43">
        <w:t>“</w:t>
      </w:r>
      <w:r w:rsidRPr="00013B43">
        <w:rPr>
          <w:b/>
          <w:bCs/>
        </w:rPr>
        <w:t>C</w:t>
      </w:r>
      <w:r w:rsidRPr="00013B43">
        <w:rPr>
          <w:rFonts w:eastAsia="Times New Roman"/>
          <w:b/>
          <w:bCs/>
          <w:color w:val="000000"/>
        </w:rPr>
        <w:t>ollaborating equally</w:t>
      </w:r>
      <w:r w:rsidRPr="00013B43">
        <w:rPr>
          <w:rFonts w:eastAsia="Times New Roman"/>
          <w:color w:val="000000"/>
        </w:rPr>
        <w:t xml:space="preserve"> with partners, not just universities, particularly those in the Global South.” Janet Orchard, Education</w:t>
      </w:r>
    </w:p>
    <w:p w14:paraId="5BDAD035" w14:textId="77777777" w:rsidR="00650406" w:rsidRPr="00013B43" w:rsidRDefault="00650406" w:rsidP="00650406">
      <w:pPr>
        <w:spacing w:after="0" w:line="276" w:lineRule="auto"/>
        <w:rPr>
          <w:rFonts w:eastAsia="Times New Roman"/>
          <w:color w:val="000000"/>
        </w:rPr>
      </w:pPr>
    </w:p>
    <w:p w14:paraId="658ECBF2" w14:textId="5D55B950" w:rsidR="00BA6997" w:rsidRDefault="00BA6997" w:rsidP="00650406">
      <w:pPr>
        <w:spacing w:after="0" w:line="276" w:lineRule="auto"/>
        <w:rPr>
          <w:rFonts w:eastAsia="Times New Roman"/>
          <w:color w:val="000000"/>
        </w:rPr>
      </w:pPr>
      <w:r w:rsidRPr="00013B43">
        <w:t>“S</w:t>
      </w:r>
      <w:r w:rsidRPr="00013B43">
        <w:rPr>
          <w:rFonts w:eastAsia="Times New Roman"/>
          <w:color w:val="000000"/>
        </w:rPr>
        <w:t xml:space="preserve">ystematically </w:t>
      </w:r>
      <w:r w:rsidRPr="00013B43">
        <w:rPr>
          <w:rFonts w:eastAsia="Times New Roman"/>
          <w:b/>
          <w:bCs/>
          <w:color w:val="000000"/>
        </w:rPr>
        <w:t>embed a non-Western perspective</w:t>
      </w:r>
      <w:r w:rsidRPr="00013B43">
        <w:rPr>
          <w:rFonts w:eastAsia="Times New Roman"/>
          <w:color w:val="000000"/>
        </w:rPr>
        <w:t xml:space="preserve"> into research, both in terms of questions asked and team members included.” Karla Pollma</w:t>
      </w:r>
      <w:r w:rsidR="008E79D6">
        <w:rPr>
          <w:rFonts w:eastAsia="Times New Roman"/>
          <w:color w:val="000000"/>
        </w:rPr>
        <w:t>n</w:t>
      </w:r>
      <w:r w:rsidRPr="00013B43">
        <w:rPr>
          <w:rFonts w:eastAsia="Times New Roman"/>
          <w:color w:val="000000"/>
        </w:rPr>
        <w:t>n, Faculty of Arts</w:t>
      </w:r>
    </w:p>
    <w:p w14:paraId="44195038" w14:textId="77777777" w:rsidR="008C5840" w:rsidRPr="00013B43" w:rsidRDefault="008C5840" w:rsidP="00650406">
      <w:pPr>
        <w:spacing w:after="0" w:line="276" w:lineRule="auto"/>
        <w:rPr>
          <w:rFonts w:eastAsia="Times New Roman"/>
          <w:color w:val="000000"/>
        </w:rPr>
      </w:pPr>
    </w:p>
    <w:p w14:paraId="3232DD95" w14:textId="1DF3AE37" w:rsidR="00BA6997" w:rsidRDefault="00BA6997" w:rsidP="00650406">
      <w:pPr>
        <w:spacing w:after="0" w:line="276" w:lineRule="auto"/>
        <w:rPr>
          <w:rFonts w:eastAsia="Times New Roman"/>
          <w:color w:val="000000"/>
        </w:rPr>
      </w:pPr>
      <w:r w:rsidRPr="00013B43">
        <w:t>“</w:t>
      </w:r>
      <w:r w:rsidRPr="00013B43">
        <w:rPr>
          <w:rFonts w:eastAsia="Times New Roman"/>
          <w:color w:val="000000"/>
        </w:rPr>
        <w:t>At least in Arts</w:t>
      </w:r>
      <w:r w:rsidR="00307B65">
        <w:rPr>
          <w:rFonts w:eastAsia="Times New Roman"/>
          <w:color w:val="000000"/>
        </w:rPr>
        <w:t>,</w:t>
      </w:r>
      <w:r w:rsidRPr="00013B43">
        <w:rPr>
          <w:rFonts w:eastAsia="Times New Roman"/>
          <w:color w:val="000000"/>
        </w:rPr>
        <w:t xml:space="preserve"> it is often </w:t>
      </w:r>
      <w:proofErr w:type="gramStart"/>
      <w:r w:rsidRPr="00013B43">
        <w:rPr>
          <w:rFonts w:eastAsia="Times New Roman"/>
          <w:color w:val="000000"/>
        </w:rPr>
        <w:t>very hard</w:t>
      </w:r>
      <w:proofErr w:type="gramEnd"/>
      <w:r w:rsidRPr="00013B43">
        <w:rPr>
          <w:rFonts w:eastAsia="Times New Roman"/>
          <w:color w:val="000000"/>
        </w:rPr>
        <w:t xml:space="preserve"> to </w:t>
      </w:r>
      <w:r w:rsidRPr="00013B43">
        <w:rPr>
          <w:rFonts w:eastAsia="Times New Roman"/>
          <w:b/>
          <w:bCs/>
          <w:color w:val="000000"/>
        </w:rPr>
        <w:t>access materials that have not reached the ‘centre’</w:t>
      </w:r>
      <w:r w:rsidRPr="00013B43">
        <w:rPr>
          <w:rFonts w:eastAsia="Times New Roman"/>
          <w:color w:val="000000"/>
        </w:rPr>
        <w:t xml:space="preserve">. So, academics have to be willing to </w:t>
      </w:r>
      <w:proofErr w:type="gramStart"/>
      <w:r w:rsidRPr="00013B43">
        <w:rPr>
          <w:rFonts w:eastAsia="Times New Roman"/>
          <w:color w:val="000000"/>
        </w:rPr>
        <w:t>make an effort</w:t>
      </w:r>
      <w:proofErr w:type="gramEnd"/>
      <w:r w:rsidRPr="00013B43">
        <w:rPr>
          <w:rFonts w:eastAsia="Times New Roman"/>
          <w:color w:val="000000"/>
        </w:rPr>
        <w:t xml:space="preserve"> to find those materials and engage with the challenge that such ‘quest’ might mean.” Gustavo Infante, Hispanic, Portuguese, and Latin American Studies </w:t>
      </w:r>
    </w:p>
    <w:p w14:paraId="6517371E" w14:textId="77777777" w:rsidR="00650406" w:rsidRPr="00013B43" w:rsidRDefault="00650406" w:rsidP="00650406">
      <w:pPr>
        <w:spacing w:after="0" w:line="276" w:lineRule="auto"/>
        <w:rPr>
          <w:rFonts w:eastAsia="Times New Roman"/>
          <w:color w:val="000000"/>
        </w:rPr>
      </w:pPr>
    </w:p>
    <w:p w14:paraId="646B5F5D" w14:textId="46AA67D1" w:rsidR="00BA6997" w:rsidRDefault="00BA6997" w:rsidP="00650406">
      <w:pPr>
        <w:spacing w:after="0" w:line="276" w:lineRule="auto"/>
        <w:rPr>
          <w:rFonts w:eastAsia="Times New Roman"/>
          <w:color w:val="000000"/>
        </w:rPr>
      </w:pPr>
      <w:r w:rsidRPr="00013B43">
        <w:t xml:space="preserve">“Being </w:t>
      </w:r>
      <w:r w:rsidRPr="00013B43">
        <w:rPr>
          <w:rFonts w:eastAsia="Times New Roman"/>
          <w:color w:val="000000"/>
        </w:rPr>
        <w:t xml:space="preserve">aware of the fact that I am working with </w:t>
      </w:r>
      <w:r w:rsidRPr="00013B43">
        <w:rPr>
          <w:rFonts w:eastAsia="Times New Roman"/>
          <w:b/>
          <w:bCs/>
          <w:color w:val="000000"/>
        </w:rPr>
        <w:t>material culture heritage of other peoples</w:t>
      </w:r>
      <w:r w:rsidRPr="00013B43">
        <w:rPr>
          <w:rFonts w:eastAsia="Times New Roman"/>
          <w:color w:val="000000"/>
        </w:rPr>
        <w:t xml:space="preserve"> and nations.” Tamar Hodos, Archaeology &amp; Anthropology</w:t>
      </w:r>
    </w:p>
    <w:p w14:paraId="125DA8AD" w14:textId="77777777" w:rsidR="00650406" w:rsidRPr="00013B43" w:rsidRDefault="00650406" w:rsidP="00650406">
      <w:pPr>
        <w:spacing w:after="0" w:line="276" w:lineRule="auto"/>
        <w:rPr>
          <w:rFonts w:eastAsia="Times New Roman"/>
          <w:color w:val="000000"/>
        </w:rPr>
      </w:pPr>
    </w:p>
    <w:p w14:paraId="06366282" w14:textId="0EC4DDB2" w:rsidR="00BA6997" w:rsidRDefault="00BA6997" w:rsidP="00650406">
      <w:pPr>
        <w:spacing w:after="0" w:line="276" w:lineRule="auto"/>
        <w:rPr>
          <w:rFonts w:eastAsia="Times New Roman"/>
          <w:color w:val="000000"/>
        </w:rPr>
      </w:pPr>
      <w:r w:rsidRPr="00013B43">
        <w:t>“</w:t>
      </w:r>
      <w:r w:rsidR="00925D0A" w:rsidRPr="00925D0A">
        <w:rPr>
          <w:rFonts w:eastAsia="Times New Roman"/>
          <w:color w:val="000000"/>
        </w:rPr>
        <w:t xml:space="preserve">Decolonising research is about interrogating Eurocentric perspectives while also acknowledging the imbalances of power concentrated in academic institutions in high-income countries, particularly in the Anglosphere. It is about using positions of privilege to </w:t>
      </w:r>
      <w:r w:rsidR="00925D0A" w:rsidRPr="00925D0A">
        <w:rPr>
          <w:rFonts w:eastAsia="Times New Roman"/>
          <w:b/>
          <w:bCs/>
          <w:color w:val="000000"/>
        </w:rPr>
        <w:t>empower historians and researchers in the post-colonial world</w:t>
      </w:r>
      <w:r w:rsidR="00925D0A" w:rsidRPr="00925D0A">
        <w:rPr>
          <w:rFonts w:eastAsia="Times New Roman"/>
          <w:color w:val="000000"/>
        </w:rPr>
        <w:t xml:space="preserve"> in ways that enhance their own research projects (including exposure to new methodologies as well as access to archives, labs, and libraries in the Global North), to collaborate and network with scholars outside their own country, and have their work acknowledged as valuable scholarship in the international arena</w:t>
      </w:r>
      <w:r w:rsidRPr="00013B43">
        <w:rPr>
          <w:rFonts w:eastAsia="Times New Roman"/>
          <w:color w:val="000000"/>
        </w:rPr>
        <w:t>.” Su Lin Lewis, History</w:t>
      </w:r>
    </w:p>
    <w:p w14:paraId="05DC0524" w14:textId="77777777" w:rsidR="00650406" w:rsidRPr="00013B43" w:rsidRDefault="00650406" w:rsidP="00650406">
      <w:pPr>
        <w:spacing w:after="0" w:line="276" w:lineRule="auto"/>
        <w:rPr>
          <w:rFonts w:eastAsia="Times New Roman"/>
          <w:color w:val="000000"/>
        </w:rPr>
      </w:pPr>
    </w:p>
    <w:p w14:paraId="6F6DC208" w14:textId="2E1CAFF8" w:rsidR="00BA6997" w:rsidRDefault="00BA6997" w:rsidP="00650406">
      <w:pPr>
        <w:spacing w:after="0" w:line="276" w:lineRule="auto"/>
        <w:rPr>
          <w:rFonts w:eastAsia="Times New Roman"/>
          <w:color w:val="000000"/>
        </w:rPr>
      </w:pPr>
      <w:r w:rsidRPr="00013B43">
        <w:t>“</w:t>
      </w:r>
      <w:r w:rsidRPr="00013B43">
        <w:rPr>
          <w:rFonts w:eastAsia="Times New Roman"/>
          <w:color w:val="000000"/>
        </w:rPr>
        <w:t xml:space="preserve">Developing genuinely equal research partnerships between all engaged, North and South; and contributing to the international literature on this as a priority to international development; </w:t>
      </w:r>
      <w:r w:rsidRPr="00013B43">
        <w:rPr>
          <w:rFonts w:eastAsia="Times New Roman"/>
          <w:b/>
          <w:bCs/>
          <w:color w:val="000000"/>
        </w:rPr>
        <w:t>supporting the publication of research by colleagues working in the Global South</w:t>
      </w:r>
      <w:r w:rsidRPr="00013B43">
        <w:rPr>
          <w:rFonts w:eastAsia="Times New Roman"/>
          <w:color w:val="000000"/>
        </w:rPr>
        <w:t xml:space="preserve">. Scholarship directly on postcolonialism and the </w:t>
      </w:r>
      <w:r w:rsidRPr="00013B43">
        <w:rPr>
          <w:rFonts w:eastAsia="Times New Roman"/>
          <w:color w:val="000000"/>
        </w:rPr>
        <w:lastRenderedPageBreak/>
        <w:t>decolonisation of comparative and international research in education. Work and publications on the cross-cultural ethical guidelines for comparative researchers. Supporting the publication and promotion of journals based in the global South. Engaging with and supporting the use and development of indigenous knowledges and epistemologies including in African and Oceanic contexts.” Michael Crossley, Education CIRE</w:t>
      </w:r>
    </w:p>
    <w:p w14:paraId="1D977CA3" w14:textId="77777777" w:rsidR="00650406" w:rsidRPr="00013B43" w:rsidRDefault="00650406" w:rsidP="00650406">
      <w:pPr>
        <w:spacing w:after="0" w:line="276" w:lineRule="auto"/>
        <w:rPr>
          <w:rFonts w:eastAsia="Times New Roman"/>
          <w:color w:val="000000"/>
        </w:rPr>
      </w:pPr>
    </w:p>
    <w:p w14:paraId="60B99E92" w14:textId="3148C46C" w:rsidR="00BA6997" w:rsidRDefault="00BA6997" w:rsidP="00650406">
      <w:pPr>
        <w:spacing w:after="0" w:line="276" w:lineRule="auto"/>
        <w:rPr>
          <w:rFonts w:eastAsia="Times New Roman"/>
          <w:color w:val="000000"/>
        </w:rPr>
      </w:pPr>
      <w:r w:rsidRPr="00013B43">
        <w:t>“</w:t>
      </w:r>
      <w:r w:rsidRPr="00013B43">
        <w:rPr>
          <w:rFonts w:eastAsia="Times New Roman"/>
          <w:color w:val="000000"/>
        </w:rPr>
        <w:t xml:space="preserve">Citation practice – </w:t>
      </w:r>
      <w:r w:rsidRPr="00013B43">
        <w:rPr>
          <w:rFonts w:eastAsia="Times New Roman"/>
          <w:b/>
          <w:bCs/>
          <w:color w:val="000000"/>
        </w:rPr>
        <w:t>beyond using solely European authors</w:t>
      </w:r>
      <w:r w:rsidRPr="00013B43">
        <w:rPr>
          <w:rFonts w:eastAsia="Times New Roman"/>
          <w:color w:val="000000"/>
        </w:rPr>
        <w:t>. Using Black philosophy and scholarship.” Amber Lascelles, Centre for Black Humanities</w:t>
      </w:r>
    </w:p>
    <w:p w14:paraId="4FA43D4C" w14:textId="77777777" w:rsidR="00393915" w:rsidRPr="00013B43" w:rsidRDefault="00393915" w:rsidP="00650406">
      <w:pPr>
        <w:spacing w:after="0" w:line="276" w:lineRule="auto"/>
        <w:rPr>
          <w:rFonts w:eastAsia="Times New Roman"/>
          <w:color w:val="000000"/>
        </w:rPr>
      </w:pPr>
    </w:p>
    <w:p w14:paraId="4C053602" w14:textId="7C5D2942" w:rsidR="00BA6997" w:rsidRDefault="00BA6997" w:rsidP="00650406">
      <w:pPr>
        <w:spacing w:after="0" w:line="276" w:lineRule="auto"/>
        <w:rPr>
          <w:rFonts w:eastAsia="Times New Roman"/>
          <w:color w:val="000000"/>
        </w:rPr>
      </w:pPr>
      <w:r w:rsidRPr="00013B43">
        <w:t>“C</w:t>
      </w:r>
      <w:r w:rsidRPr="00013B43">
        <w:rPr>
          <w:rFonts w:eastAsia="Times New Roman"/>
          <w:color w:val="000000"/>
        </w:rPr>
        <w:t xml:space="preserve">o-produced/co-authored research outputs published </w:t>
      </w:r>
      <w:r w:rsidRPr="00013B43">
        <w:rPr>
          <w:rFonts w:eastAsia="Times New Roman"/>
          <w:b/>
          <w:bCs/>
          <w:color w:val="000000"/>
        </w:rPr>
        <w:t>bilingually</w:t>
      </w:r>
      <w:r w:rsidRPr="00013B43">
        <w:rPr>
          <w:rFonts w:eastAsia="Times New Roman"/>
          <w:color w:val="000000"/>
        </w:rPr>
        <w:t>.” Ruth Bush, French / Centre for Black Humanities</w:t>
      </w:r>
    </w:p>
    <w:p w14:paraId="1D04C8E2" w14:textId="5B9B3BF9" w:rsidR="00FB0A03" w:rsidRDefault="00FB0A03" w:rsidP="00650406">
      <w:pPr>
        <w:spacing w:after="0" w:line="276" w:lineRule="auto"/>
        <w:rPr>
          <w:rFonts w:eastAsia="Times New Roman"/>
          <w:color w:val="000000"/>
        </w:rPr>
      </w:pPr>
    </w:p>
    <w:p w14:paraId="43FC7242" w14:textId="33C9E115" w:rsidR="00FB0A03" w:rsidRDefault="00FB0A03" w:rsidP="00FB0A03">
      <w:pPr>
        <w:spacing w:after="0" w:line="276" w:lineRule="auto"/>
        <w:rPr>
          <w:rFonts w:eastAsia="Times New Roman"/>
          <w:color w:val="000000"/>
        </w:rPr>
      </w:pPr>
      <w:r>
        <w:rPr>
          <w:rFonts w:eastAsia="Times New Roman"/>
          <w:color w:val="000000"/>
        </w:rPr>
        <w:t>“</w:t>
      </w:r>
      <w:r w:rsidRPr="00FB0A03">
        <w:rPr>
          <w:rFonts w:eastAsia="Times New Roman"/>
          <w:color w:val="000000"/>
        </w:rPr>
        <w:t xml:space="preserve">A big effect of colonialism is that research not in </w:t>
      </w:r>
      <w:r w:rsidR="00393915">
        <w:rPr>
          <w:rFonts w:eastAsia="Times New Roman"/>
          <w:color w:val="000000"/>
        </w:rPr>
        <w:t xml:space="preserve">the </w:t>
      </w:r>
      <w:r w:rsidRPr="00FB0A03">
        <w:rPr>
          <w:rFonts w:eastAsia="Times New Roman"/>
          <w:color w:val="000000"/>
        </w:rPr>
        <w:t>English language does</w:t>
      </w:r>
      <w:r w:rsidR="00393915">
        <w:rPr>
          <w:rFonts w:eastAsia="Times New Roman"/>
          <w:color w:val="000000"/>
        </w:rPr>
        <w:t>n</w:t>
      </w:r>
      <w:r w:rsidRPr="00FB0A03">
        <w:rPr>
          <w:rFonts w:eastAsia="Times New Roman"/>
          <w:color w:val="000000"/>
        </w:rPr>
        <w:t>'t get published in places that we usually access</w:t>
      </w:r>
      <w:proofErr w:type="gramStart"/>
      <w:r w:rsidRPr="00FB0A03">
        <w:rPr>
          <w:rFonts w:eastAsia="Times New Roman"/>
          <w:color w:val="000000"/>
        </w:rPr>
        <w:t xml:space="preserve">.  </w:t>
      </w:r>
      <w:proofErr w:type="gramEnd"/>
      <w:r w:rsidRPr="00FB0A03">
        <w:rPr>
          <w:rFonts w:eastAsia="Times New Roman"/>
          <w:color w:val="000000"/>
        </w:rPr>
        <w:t xml:space="preserve"> Another related effect is that even the English language journals from non</w:t>
      </w:r>
      <w:r w:rsidR="00393915">
        <w:rPr>
          <w:rFonts w:eastAsia="Times New Roman"/>
          <w:color w:val="000000"/>
        </w:rPr>
        <w:t>-</w:t>
      </w:r>
      <w:r w:rsidRPr="00FB0A03">
        <w:rPr>
          <w:rFonts w:eastAsia="Times New Roman"/>
          <w:color w:val="000000"/>
        </w:rPr>
        <w:t xml:space="preserve">English speaking, ex-colony nations often </w:t>
      </w:r>
      <w:proofErr w:type="gramStart"/>
      <w:r w:rsidRPr="00FB0A03">
        <w:rPr>
          <w:rFonts w:eastAsia="Times New Roman"/>
          <w:color w:val="000000"/>
        </w:rPr>
        <w:t>don't</w:t>
      </w:r>
      <w:proofErr w:type="gramEnd"/>
      <w:r w:rsidRPr="00FB0A03">
        <w:rPr>
          <w:rFonts w:eastAsia="Times New Roman"/>
          <w:color w:val="000000"/>
        </w:rPr>
        <w:t xml:space="preserve"> get indexed in big databases such as PubMed (where one can find many obscure US journals but not many from other countries). So, if you are not searching in regional databases and other languages your background knowledge on a query is already colonized.</w:t>
      </w:r>
      <w:r>
        <w:rPr>
          <w:rFonts w:eastAsia="Times New Roman"/>
          <w:color w:val="000000"/>
        </w:rPr>
        <w:t xml:space="preserve">” </w:t>
      </w:r>
      <w:r w:rsidRPr="00FB0A03">
        <w:rPr>
          <w:rFonts w:eastAsia="Times New Roman"/>
          <w:color w:val="000000"/>
        </w:rPr>
        <w:t>Sharea Ijaz</w:t>
      </w:r>
      <w:r>
        <w:rPr>
          <w:rFonts w:eastAsia="Times New Roman"/>
          <w:color w:val="000000"/>
        </w:rPr>
        <w:t>, Bristol Medical School.</w:t>
      </w:r>
    </w:p>
    <w:p w14:paraId="2983E534" w14:textId="77777777" w:rsidR="00FB0A03" w:rsidRPr="00FB0A03" w:rsidRDefault="00FB0A03" w:rsidP="00FB0A03">
      <w:pPr>
        <w:spacing w:after="0" w:line="276" w:lineRule="auto"/>
        <w:rPr>
          <w:rFonts w:eastAsia="Times New Roman"/>
          <w:color w:val="000000"/>
        </w:rPr>
      </w:pPr>
    </w:p>
    <w:p w14:paraId="3A969EFF" w14:textId="2AEE0C84" w:rsidR="00650406" w:rsidRPr="00650406" w:rsidRDefault="00BA6997" w:rsidP="00CA0C7E">
      <w:pPr>
        <w:pStyle w:val="Heading4"/>
      </w:pPr>
      <w:r w:rsidRPr="00650406">
        <w:t>(</w:t>
      </w:r>
      <w:bookmarkStart w:id="15" w:name="_Hlk88722415"/>
      <w:r w:rsidRPr="00650406">
        <w:t xml:space="preserve">b) There </w:t>
      </w:r>
      <w:r w:rsidR="00965DE0">
        <w:t>a</w:t>
      </w:r>
      <w:r w:rsidRPr="00650406">
        <w:t>re also theoretical</w:t>
      </w:r>
      <w:r w:rsidR="00393915">
        <w:t>/</w:t>
      </w:r>
      <w:r w:rsidRPr="00650406">
        <w:t xml:space="preserve">epistemic dimensions </w:t>
      </w:r>
      <w:r w:rsidR="00393915">
        <w:t>that</w:t>
      </w:r>
      <w:r w:rsidRPr="00650406">
        <w:t xml:space="preserve"> often overlap with the practical, such as interrogating how the system of knowledge production is implicated in Eurocentrism and colonialism</w:t>
      </w:r>
      <w:r w:rsidR="00720034">
        <w:t xml:space="preserve"> and </w:t>
      </w:r>
      <w:r w:rsidRPr="00650406">
        <w:t>challenging the presumed division between subject and object of knowledge.</w:t>
      </w:r>
      <w:bookmarkEnd w:id="15"/>
    </w:p>
    <w:p w14:paraId="56FA7F72" w14:textId="77777777" w:rsidR="00650406" w:rsidRDefault="00650406" w:rsidP="00650406">
      <w:pPr>
        <w:spacing w:after="0" w:line="276" w:lineRule="auto"/>
      </w:pPr>
    </w:p>
    <w:p w14:paraId="35911FB4" w14:textId="78A73594" w:rsidR="00BA6997" w:rsidRDefault="00BA6997" w:rsidP="00650406">
      <w:pPr>
        <w:spacing w:after="0" w:line="276" w:lineRule="auto"/>
        <w:rPr>
          <w:rFonts w:eastAsia="Times New Roman"/>
          <w:color w:val="000000"/>
        </w:rPr>
      </w:pPr>
      <w:r w:rsidRPr="00493F63">
        <w:t>“</w:t>
      </w:r>
      <w:r w:rsidRPr="00493F63">
        <w:rPr>
          <w:rFonts w:eastAsia="Times New Roman"/>
          <w:color w:val="000000"/>
        </w:rPr>
        <w:t xml:space="preserve">Decolonisation of research entails several facets, but can, I think, be narrowed down to two key principles: first, research that examines how modern knowledge production depends upon and reinforces the continuity and primacy of Eurocentrism; </w:t>
      </w:r>
      <w:proofErr w:type="gramStart"/>
      <w:r w:rsidRPr="00493F63">
        <w:rPr>
          <w:rFonts w:eastAsia="Times New Roman"/>
          <w:color w:val="000000"/>
        </w:rPr>
        <w:t>and,</w:t>
      </w:r>
      <w:proofErr w:type="gramEnd"/>
      <w:r w:rsidRPr="00493F63">
        <w:rPr>
          <w:rFonts w:eastAsia="Times New Roman"/>
          <w:color w:val="000000"/>
        </w:rPr>
        <w:t xml:space="preserve"> second, research that actively seeks to displace that privileging with ideas and worlds of experience from outside the centrality of modern Europe. It seeks to understand how modernity colonises and how the constitutive outside modernity can undo and </w:t>
      </w:r>
      <w:r w:rsidRPr="00493F63">
        <w:rPr>
          <w:rFonts w:eastAsia="Times New Roman"/>
          <w:b/>
          <w:bCs/>
          <w:color w:val="000000"/>
        </w:rPr>
        <w:t>open horizons for thinking otherwise</w:t>
      </w:r>
      <w:r w:rsidRPr="00493F63">
        <w:rPr>
          <w:rFonts w:eastAsia="Times New Roman"/>
          <w:color w:val="000000"/>
        </w:rPr>
        <w:t>.” Mark Jackson, School of Geographical Sciences</w:t>
      </w:r>
    </w:p>
    <w:p w14:paraId="6DA9664D" w14:textId="77777777" w:rsidR="00650406" w:rsidRPr="00493F63" w:rsidRDefault="00650406" w:rsidP="00650406">
      <w:pPr>
        <w:spacing w:after="0" w:line="276" w:lineRule="auto"/>
        <w:rPr>
          <w:rFonts w:eastAsia="Times New Roman"/>
          <w:color w:val="000000"/>
        </w:rPr>
      </w:pPr>
    </w:p>
    <w:p w14:paraId="1B7A0141" w14:textId="10DE32B6" w:rsidR="00BA6997" w:rsidRPr="00F257A7" w:rsidRDefault="008E79D6" w:rsidP="00F257A7">
      <w:pPr>
        <w:spacing w:line="276" w:lineRule="auto"/>
        <w:rPr>
          <w:rFonts w:eastAsia="Calibri"/>
          <w:color w:val="000000" w:themeColor="text1"/>
          <w:lang w:eastAsia="en-GB"/>
        </w:rPr>
      </w:pPr>
      <w:r w:rsidRPr="00F257A7">
        <w:rPr>
          <w:rFonts w:eastAsia="Calibri"/>
          <w:color w:val="000000" w:themeColor="text1"/>
          <w:lang w:eastAsia="en-GB"/>
        </w:rPr>
        <w:t>“People’s experiences are usually glossed over or subsumed under theoretical, institutional</w:t>
      </w:r>
      <w:r w:rsidR="00F257A7">
        <w:rPr>
          <w:rFonts w:eastAsia="Calibri"/>
          <w:color w:val="000000" w:themeColor="text1"/>
          <w:lang w:eastAsia="en-GB"/>
        </w:rPr>
        <w:t xml:space="preserve"> </w:t>
      </w:r>
      <w:r w:rsidRPr="00F257A7">
        <w:rPr>
          <w:rFonts w:eastAsia="Calibri"/>
          <w:color w:val="000000" w:themeColor="text1"/>
          <w:lang w:eastAsia="en-GB"/>
        </w:rPr>
        <w:t xml:space="preserve">categories that erase the work done by people in sustaining institutional processes that are usually not of their making. This methodology and theoretical approach (Institutional Ethnography) </w:t>
      </w:r>
      <w:r w:rsidRPr="00F257A7">
        <w:rPr>
          <w:rFonts w:eastAsia="Calibri"/>
          <w:b/>
          <w:bCs/>
          <w:color w:val="000000" w:themeColor="text1"/>
          <w:lang w:eastAsia="en-GB"/>
        </w:rPr>
        <w:t>brings embodied, located knowledge and experiences forward</w:t>
      </w:r>
      <w:r w:rsidRPr="00F257A7">
        <w:rPr>
          <w:rFonts w:eastAsia="Calibri"/>
          <w:color w:val="000000" w:themeColor="text1"/>
          <w:lang w:eastAsia="en-GB"/>
        </w:rPr>
        <w:t xml:space="preserve">, and the research is not (only) concerned with developing theory out of people’s lives, but in producing knowledge and practical outcomes that might be useful to them. The research is for people, rather than </w:t>
      </w:r>
      <w:r w:rsidRPr="00F257A7">
        <w:rPr>
          <w:rFonts w:eastAsia="Calibri"/>
          <w:i/>
          <w:iCs/>
          <w:color w:val="000000" w:themeColor="text1"/>
          <w:lang w:eastAsia="en-GB"/>
        </w:rPr>
        <w:t>about</w:t>
      </w:r>
      <w:r w:rsidRPr="00F257A7">
        <w:rPr>
          <w:rFonts w:eastAsia="Calibri"/>
          <w:color w:val="000000" w:themeColor="text1"/>
          <w:lang w:eastAsia="en-GB"/>
        </w:rPr>
        <w:t xml:space="preserve"> them.”</w:t>
      </w:r>
      <w:r w:rsidR="00BA6997" w:rsidRPr="00F257A7">
        <w:rPr>
          <w:rFonts w:eastAsia="Times New Roman"/>
          <w:color w:val="000000" w:themeColor="text1"/>
        </w:rPr>
        <w:t xml:space="preserve">.” Adriana Suarez </w:t>
      </w:r>
      <w:proofErr w:type="spellStart"/>
      <w:r w:rsidR="00BA6997" w:rsidRPr="00F257A7">
        <w:rPr>
          <w:rFonts w:eastAsia="Times New Roman"/>
          <w:color w:val="000000" w:themeColor="text1"/>
        </w:rPr>
        <w:t>Delucchi</w:t>
      </w:r>
      <w:proofErr w:type="spellEnd"/>
      <w:r w:rsidR="00BA6997" w:rsidRPr="00F257A7">
        <w:rPr>
          <w:rFonts w:eastAsia="Times New Roman"/>
          <w:color w:val="000000" w:themeColor="text1"/>
        </w:rPr>
        <w:t>, Veterinary Science</w:t>
      </w:r>
    </w:p>
    <w:p w14:paraId="71E6679F" w14:textId="77777777" w:rsidR="008C5840" w:rsidRPr="00493F63" w:rsidRDefault="008C5840" w:rsidP="00650406">
      <w:pPr>
        <w:spacing w:after="0" w:line="276" w:lineRule="auto"/>
        <w:rPr>
          <w:rFonts w:eastAsia="Times New Roman"/>
          <w:color w:val="000000"/>
        </w:rPr>
      </w:pPr>
    </w:p>
    <w:p w14:paraId="328ECB51" w14:textId="62F817DF" w:rsidR="00BA6997" w:rsidRDefault="00BA6997" w:rsidP="00650406">
      <w:pPr>
        <w:spacing w:after="0" w:line="276" w:lineRule="auto"/>
        <w:rPr>
          <w:rFonts w:eastAsia="Times New Roman"/>
          <w:color w:val="000000"/>
        </w:rPr>
      </w:pPr>
      <w:r w:rsidRPr="00650406">
        <w:t>“</w:t>
      </w:r>
      <w:r w:rsidRPr="00650406">
        <w:rPr>
          <w:rFonts w:eastAsia="Times New Roman"/>
          <w:color w:val="000000"/>
        </w:rPr>
        <w:t xml:space="preserve">My focus is on intellectual decolonisation which mainly looks at the need to </w:t>
      </w:r>
      <w:r w:rsidRPr="00650406">
        <w:rPr>
          <w:rFonts w:eastAsia="Times New Roman"/>
          <w:b/>
          <w:bCs/>
          <w:color w:val="000000"/>
        </w:rPr>
        <w:t>empower alternative knowledge systems</w:t>
      </w:r>
      <w:r w:rsidRPr="00650406">
        <w:rPr>
          <w:rFonts w:eastAsia="Times New Roman"/>
          <w:color w:val="000000"/>
        </w:rPr>
        <w:t xml:space="preserve"> from the South and the non-West.” Charlotte Clarke, undergraduate, </w:t>
      </w:r>
      <w:proofErr w:type="spellStart"/>
      <w:r w:rsidRPr="00650406">
        <w:rPr>
          <w:rFonts w:eastAsia="Times New Roman"/>
          <w:color w:val="000000"/>
        </w:rPr>
        <w:t>SPAIS</w:t>
      </w:r>
      <w:proofErr w:type="spellEnd"/>
    </w:p>
    <w:p w14:paraId="62B8AF95" w14:textId="77777777" w:rsidR="00650406" w:rsidRPr="00650406" w:rsidRDefault="00650406" w:rsidP="00650406">
      <w:pPr>
        <w:spacing w:after="0" w:line="276" w:lineRule="auto"/>
        <w:rPr>
          <w:rFonts w:eastAsia="Times New Roman"/>
          <w:color w:val="000000"/>
        </w:rPr>
      </w:pPr>
    </w:p>
    <w:p w14:paraId="2B1ABED0" w14:textId="6234E4B5" w:rsidR="00BA6997" w:rsidRDefault="00BA6997" w:rsidP="00650406">
      <w:pPr>
        <w:spacing w:after="0" w:line="276" w:lineRule="auto"/>
        <w:rPr>
          <w:rFonts w:eastAsia="Times New Roman"/>
          <w:color w:val="000000"/>
        </w:rPr>
      </w:pPr>
      <w:r w:rsidRPr="00493F63">
        <w:t>“</w:t>
      </w:r>
      <w:r w:rsidRPr="00493F63">
        <w:rPr>
          <w:rFonts w:eastAsia="Times New Roman"/>
          <w:color w:val="000000"/>
        </w:rPr>
        <w:t xml:space="preserve">‘Decolonisation of research’ is </w:t>
      </w:r>
      <w:r w:rsidRPr="00493F63">
        <w:rPr>
          <w:rFonts w:eastAsia="Times New Roman"/>
          <w:b/>
          <w:bCs/>
          <w:color w:val="000000"/>
        </w:rPr>
        <w:t>highlighting the agency of the non-hegemonic part of academia</w:t>
      </w:r>
      <w:r w:rsidRPr="00493F63">
        <w:rPr>
          <w:rFonts w:eastAsia="Times New Roman"/>
          <w:color w:val="000000"/>
        </w:rPr>
        <w:t xml:space="preserve"> and presenting it to the so-called hegemonic part of academia.” Gustavo Infante, Hispanic, Portuguese, and Latin American Studies </w:t>
      </w:r>
    </w:p>
    <w:p w14:paraId="2236DE14" w14:textId="77777777" w:rsidR="00650406" w:rsidRPr="00493F63" w:rsidRDefault="00650406" w:rsidP="00650406">
      <w:pPr>
        <w:spacing w:after="0" w:line="276" w:lineRule="auto"/>
        <w:rPr>
          <w:rFonts w:eastAsia="Times New Roman"/>
          <w:color w:val="000000"/>
        </w:rPr>
      </w:pPr>
    </w:p>
    <w:p w14:paraId="3C1709FA" w14:textId="2D4A34DE" w:rsidR="00BA6997" w:rsidRDefault="00BA6997" w:rsidP="00650406">
      <w:pPr>
        <w:spacing w:after="0" w:line="276" w:lineRule="auto"/>
        <w:rPr>
          <w:rFonts w:eastAsia="Times New Roman"/>
          <w:color w:val="000000"/>
        </w:rPr>
      </w:pPr>
      <w:r w:rsidRPr="00493F63">
        <w:t>“</w:t>
      </w:r>
      <w:proofErr w:type="gramStart"/>
      <w:r w:rsidRPr="00493F63">
        <w:rPr>
          <w:rFonts w:eastAsia="Times New Roman"/>
          <w:color w:val="000000"/>
        </w:rPr>
        <w:t>decolonisation</w:t>
      </w:r>
      <w:proofErr w:type="gramEnd"/>
      <w:r w:rsidRPr="00493F63">
        <w:rPr>
          <w:rFonts w:eastAsia="Times New Roman"/>
          <w:color w:val="000000"/>
        </w:rPr>
        <w:t xml:space="preserve"> of research, in my view, </w:t>
      </w:r>
      <w:r w:rsidRPr="00493F63">
        <w:rPr>
          <w:rFonts w:eastAsia="Times New Roman"/>
          <w:b/>
          <w:bCs/>
          <w:color w:val="000000"/>
        </w:rPr>
        <w:t>highlights alternative perspectives, overlooked actors, and global connections</w:t>
      </w:r>
      <w:r w:rsidRPr="00493F63">
        <w:rPr>
          <w:rFonts w:eastAsia="Times New Roman"/>
          <w:color w:val="000000"/>
        </w:rPr>
        <w:t>.” Helena Lopes, History</w:t>
      </w:r>
    </w:p>
    <w:p w14:paraId="5332BB9D" w14:textId="5C5449A7" w:rsidR="00A75711" w:rsidRDefault="00A75711" w:rsidP="00650406">
      <w:pPr>
        <w:spacing w:after="0" w:line="276" w:lineRule="auto"/>
        <w:rPr>
          <w:rFonts w:eastAsia="Times New Roman"/>
          <w:color w:val="000000"/>
        </w:rPr>
      </w:pPr>
    </w:p>
    <w:p w14:paraId="289A80C8" w14:textId="65DBB662" w:rsidR="00A75711" w:rsidRDefault="00A75711" w:rsidP="00650406">
      <w:pPr>
        <w:spacing w:after="0" w:line="276" w:lineRule="auto"/>
        <w:rPr>
          <w:rFonts w:eastAsia="Times New Roman"/>
          <w:color w:val="000000"/>
        </w:rPr>
      </w:pPr>
      <w:r>
        <w:rPr>
          <w:rFonts w:eastAsia="Times New Roman"/>
          <w:color w:val="000000"/>
        </w:rPr>
        <w:t>“</w:t>
      </w:r>
      <w:r w:rsidRPr="00A75711">
        <w:rPr>
          <w:rFonts w:eastAsia="Times New Roman"/>
          <w:color w:val="000000"/>
        </w:rPr>
        <w:t>Broadly</w:t>
      </w:r>
      <w:r>
        <w:rPr>
          <w:rFonts w:eastAsia="Times New Roman"/>
          <w:color w:val="000000"/>
        </w:rPr>
        <w:t>,</w:t>
      </w:r>
      <w:r w:rsidRPr="00A75711">
        <w:rPr>
          <w:rFonts w:eastAsia="Times New Roman"/>
          <w:color w:val="000000"/>
        </w:rPr>
        <w:t xml:space="preserve"> I would consider this about intersections of race, nationality, religion, ethnicity, and </w:t>
      </w:r>
      <w:r w:rsidRPr="00A75711">
        <w:rPr>
          <w:rFonts w:eastAsia="Times New Roman"/>
          <w:b/>
          <w:bCs/>
          <w:color w:val="000000"/>
        </w:rPr>
        <w:t>how power operates within and across these, both historically and now.</w:t>
      </w:r>
      <w:r>
        <w:rPr>
          <w:rFonts w:eastAsia="Times New Roman"/>
          <w:color w:val="000000"/>
        </w:rPr>
        <w:t>” Emma Williamson, Policy Studies</w:t>
      </w:r>
    </w:p>
    <w:p w14:paraId="4E666C08" w14:textId="77777777" w:rsidR="008C5840" w:rsidRPr="00493F63" w:rsidRDefault="008C5840" w:rsidP="00650406">
      <w:pPr>
        <w:spacing w:after="0" w:line="276" w:lineRule="auto"/>
        <w:rPr>
          <w:rFonts w:eastAsia="Times New Roman"/>
          <w:color w:val="000000"/>
        </w:rPr>
      </w:pPr>
    </w:p>
    <w:p w14:paraId="5AE6A28C" w14:textId="2DF27571" w:rsidR="00BA6997" w:rsidRDefault="00BA6997" w:rsidP="00650406">
      <w:pPr>
        <w:spacing w:after="0" w:line="276" w:lineRule="auto"/>
        <w:rPr>
          <w:rFonts w:eastAsia="Times New Roman"/>
          <w:color w:val="000000"/>
        </w:rPr>
      </w:pPr>
      <w:r w:rsidRPr="00493F63">
        <w:t>“</w:t>
      </w:r>
      <w:r w:rsidRPr="00493F63">
        <w:rPr>
          <w:b/>
          <w:bCs/>
        </w:rPr>
        <w:t>U</w:t>
      </w:r>
      <w:r w:rsidRPr="00493F63">
        <w:rPr>
          <w:rFonts w:eastAsia="Times New Roman"/>
          <w:b/>
          <w:bCs/>
          <w:color w:val="000000"/>
        </w:rPr>
        <w:t>nderstanding that imperialism is not something of the past</w:t>
      </w:r>
      <w:r w:rsidRPr="00493F63">
        <w:rPr>
          <w:rFonts w:eastAsia="Times New Roman"/>
          <w:color w:val="000000"/>
        </w:rPr>
        <w:t xml:space="preserve"> only but is currently present in our society, in the academy and in the practical actions of powerholders. I </w:t>
      </w:r>
      <w:proofErr w:type="gramStart"/>
      <w:r w:rsidRPr="00493F63">
        <w:rPr>
          <w:rFonts w:eastAsia="Times New Roman"/>
          <w:color w:val="000000"/>
        </w:rPr>
        <w:t>don’t</w:t>
      </w:r>
      <w:proofErr w:type="gramEnd"/>
      <w:r w:rsidRPr="00493F63">
        <w:rPr>
          <w:rFonts w:eastAsia="Times New Roman"/>
          <w:color w:val="000000"/>
        </w:rPr>
        <w:t xml:space="preserve"> mean the ‘remnants’ of imperialism but its real current forms.” David Miller, Policy Studies </w:t>
      </w:r>
    </w:p>
    <w:p w14:paraId="4990312A" w14:textId="77777777" w:rsidR="00650406" w:rsidRPr="00493F63" w:rsidRDefault="00650406" w:rsidP="00650406">
      <w:pPr>
        <w:spacing w:after="0" w:line="276" w:lineRule="auto"/>
        <w:rPr>
          <w:rFonts w:eastAsia="Times New Roman"/>
          <w:color w:val="000000"/>
        </w:rPr>
      </w:pPr>
    </w:p>
    <w:p w14:paraId="5CF6AFD2" w14:textId="3BBAEC2E" w:rsidR="00BA6997" w:rsidRDefault="00BA6997" w:rsidP="00650406">
      <w:pPr>
        <w:spacing w:after="0" w:line="276" w:lineRule="auto"/>
        <w:rPr>
          <w:rFonts w:eastAsia="Times New Roman"/>
          <w:color w:val="000000"/>
        </w:rPr>
      </w:pPr>
      <w:r w:rsidRPr="00493F63">
        <w:t>“</w:t>
      </w:r>
      <w:r w:rsidRPr="00493F63">
        <w:rPr>
          <w:b/>
          <w:bCs/>
        </w:rPr>
        <w:t>W</w:t>
      </w:r>
      <w:r w:rsidRPr="00493F63">
        <w:rPr>
          <w:rFonts w:eastAsia="Times New Roman"/>
          <w:b/>
          <w:bCs/>
          <w:color w:val="000000"/>
        </w:rPr>
        <w:t xml:space="preserve">ays of knowing beyond </w:t>
      </w:r>
      <w:proofErr w:type="spellStart"/>
      <w:r w:rsidRPr="00493F63">
        <w:rPr>
          <w:rFonts w:eastAsia="Times New Roman"/>
          <w:b/>
          <w:bCs/>
          <w:color w:val="000000"/>
        </w:rPr>
        <w:t>Eurocentricism</w:t>
      </w:r>
      <w:proofErr w:type="spellEnd"/>
      <w:r w:rsidRPr="00493F63">
        <w:rPr>
          <w:rFonts w:eastAsia="Times New Roman"/>
          <w:color w:val="000000"/>
        </w:rPr>
        <w:t>, that incorporate the body and emotions.” Amber Lascelles, Centre for Black Humanities</w:t>
      </w:r>
    </w:p>
    <w:p w14:paraId="0D0364F9" w14:textId="77777777" w:rsidR="00650406" w:rsidRPr="00493F63" w:rsidRDefault="00650406" w:rsidP="00650406">
      <w:pPr>
        <w:spacing w:after="0" w:line="276" w:lineRule="auto"/>
        <w:rPr>
          <w:rFonts w:eastAsia="Times New Roman"/>
          <w:color w:val="000000"/>
        </w:rPr>
      </w:pPr>
    </w:p>
    <w:p w14:paraId="7EC3F8C1" w14:textId="56456A24" w:rsidR="00BA6997" w:rsidRDefault="00BA6997" w:rsidP="00650406">
      <w:pPr>
        <w:spacing w:after="0" w:line="276" w:lineRule="auto"/>
        <w:rPr>
          <w:rFonts w:eastAsia="Times New Roman"/>
          <w:color w:val="000000"/>
        </w:rPr>
      </w:pPr>
      <w:r w:rsidRPr="00493F63">
        <w:rPr>
          <w:rFonts w:eastAsia="Times New Roman"/>
          <w:color w:val="000000"/>
        </w:rPr>
        <w:t xml:space="preserve">We take an approach based on decoloniality thinkers – such as </w:t>
      </w:r>
      <w:proofErr w:type="spellStart"/>
      <w:r w:rsidRPr="00493F63">
        <w:rPr>
          <w:rFonts w:eastAsia="Times New Roman"/>
          <w:color w:val="000000"/>
        </w:rPr>
        <w:t>Mbembe</w:t>
      </w:r>
      <w:proofErr w:type="spellEnd"/>
      <w:r w:rsidRPr="00493F63">
        <w:rPr>
          <w:rFonts w:eastAsia="Times New Roman"/>
          <w:color w:val="000000"/>
        </w:rPr>
        <w:t>, Ndlovu-</w:t>
      </w:r>
      <w:proofErr w:type="spellStart"/>
      <w:r w:rsidRPr="00493F63">
        <w:rPr>
          <w:rFonts w:eastAsia="Times New Roman"/>
          <w:color w:val="000000"/>
        </w:rPr>
        <w:t>Gatsheni</w:t>
      </w:r>
      <w:proofErr w:type="spellEnd"/>
      <w:r w:rsidRPr="00493F63">
        <w:rPr>
          <w:rFonts w:eastAsia="Times New Roman"/>
          <w:color w:val="000000"/>
        </w:rPr>
        <w:t xml:space="preserve"> and </w:t>
      </w:r>
      <w:proofErr w:type="spellStart"/>
      <w:r w:rsidRPr="00493F63">
        <w:rPr>
          <w:rFonts w:eastAsia="Times New Roman"/>
          <w:color w:val="000000"/>
        </w:rPr>
        <w:t>Mignolo</w:t>
      </w:r>
      <w:proofErr w:type="spellEnd"/>
      <w:r w:rsidRPr="00493F63">
        <w:rPr>
          <w:rFonts w:eastAsia="Times New Roman"/>
          <w:color w:val="000000"/>
        </w:rPr>
        <w:t xml:space="preserve"> – who argue that whilst </w:t>
      </w:r>
      <w:r w:rsidRPr="00493F63">
        <w:rPr>
          <w:rFonts w:eastAsia="Times New Roman"/>
          <w:b/>
          <w:bCs/>
          <w:color w:val="000000"/>
        </w:rPr>
        <w:t xml:space="preserve">decolonisation is about dismantling the systems and processes of colonialism, there remains a historical and cultural legacy that continues to influence knowledge production, social </w:t>
      </w:r>
      <w:proofErr w:type="gramStart"/>
      <w:r w:rsidRPr="00493F63">
        <w:rPr>
          <w:rFonts w:eastAsia="Times New Roman"/>
          <w:b/>
          <w:bCs/>
          <w:color w:val="000000"/>
        </w:rPr>
        <w:t>relations</w:t>
      </w:r>
      <w:proofErr w:type="gramEnd"/>
      <w:r w:rsidRPr="00493F63">
        <w:rPr>
          <w:rFonts w:eastAsia="Times New Roman"/>
          <w:b/>
          <w:bCs/>
          <w:color w:val="000000"/>
        </w:rPr>
        <w:t xml:space="preserve"> and values</w:t>
      </w:r>
      <w:r w:rsidRPr="00493F63">
        <w:rPr>
          <w:rFonts w:eastAsia="Times New Roman"/>
          <w:color w:val="000000"/>
        </w:rPr>
        <w:t xml:space="preserve">… </w:t>
      </w:r>
      <w:proofErr w:type="gramStart"/>
      <w:r w:rsidRPr="00493F63">
        <w:rPr>
          <w:rFonts w:eastAsia="Times New Roman"/>
          <w:color w:val="000000"/>
        </w:rPr>
        <w:t>Therefore</w:t>
      </w:r>
      <w:proofErr w:type="gramEnd"/>
      <w:r w:rsidRPr="00493F63">
        <w:rPr>
          <w:rFonts w:eastAsia="Times New Roman"/>
          <w:color w:val="000000"/>
        </w:rPr>
        <w:t xml:space="preserve"> decoloniality focuses on the ways in which we can confront and undo the privileging of European worldviews, western methodologies and languages of the colonisers in universities and other institutions and in our approaches to research.” Sue Timmis, Education</w:t>
      </w:r>
    </w:p>
    <w:p w14:paraId="4005BE12" w14:textId="77777777" w:rsidR="00650406" w:rsidRPr="00493F63" w:rsidRDefault="00650406" w:rsidP="00650406">
      <w:pPr>
        <w:spacing w:after="0" w:line="276" w:lineRule="auto"/>
        <w:rPr>
          <w:rFonts w:eastAsia="Times New Roman"/>
          <w:color w:val="000000"/>
        </w:rPr>
      </w:pPr>
    </w:p>
    <w:p w14:paraId="3F2B12C7" w14:textId="37598DF5" w:rsidR="00BA6997" w:rsidRDefault="00BA6997" w:rsidP="00650406">
      <w:pPr>
        <w:spacing w:after="0" w:line="276" w:lineRule="auto"/>
        <w:rPr>
          <w:rFonts w:eastAsia="Times New Roman"/>
          <w:color w:val="000000"/>
        </w:rPr>
      </w:pPr>
      <w:r w:rsidRPr="00493F63">
        <w:t>“A</w:t>
      </w:r>
      <w:r w:rsidRPr="00493F63">
        <w:rPr>
          <w:rFonts w:eastAsia="Times New Roman"/>
          <w:color w:val="000000"/>
        </w:rPr>
        <w:t xml:space="preserve">ttempts to decolonise methodology… encourage </w:t>
      </w:r>
      <w:r w:rsidRPr="00493F63">
        <w:rPr>
          <w:rFonts w:eastAsia="Times New Roman"/>
          <w:b/>
          <w:bCs/>
          <w:color w:val="000000"/>
        </w:rPr>
        <w:t>the inclusion of emotional and embodied aspects of research as well as cerebral aspects</w:t>
      </w:r>
      <w:r w:rsidRPr="00493F63">
        <w:rPr>
          <w:rFonts w:eastAsia="Times New Roman"/>
          <w:color w:val="000000"/>
        </w:rPr>
        <w:t xml:space="preserve">.” Nazia Hussein, </w:t>
      </w:r>
      <w:proofErr w:type="spellStart"/>
      <w:r w:rsidRPr="00493F63">
        <w:rPr>
          <w:rFonts w:eastAsia="Times New Roman"/>
          <w:color w:val="000000"/>
        </w:rPr>
        <w:t>SPAIS</w:t>
      </w:r>
      <w:proofErr w:type="spellEnd"/>
    </w:p>
    <w:p w14:paraId="01A7CC8B" w14:textId="77777777" w:rsidR="00650406" w:rsidRPr="00493F63" w:rsidRDefault="00650406" w:rsidP="00650406">
      <w:pPr>
        <w:spacing w:after="0" w:line="276" w:lineRule="auto"/>
        <w:rPr>
          <w:rFonts w:eastAsia="Times New Roman"/>
          <w:color w:val="000000"/>
        </w:rPr>
      </w:pPr>
    </w:p>
    <w:p w14:paraId="727C3023" w14:textId="1D5EB07D" w:rsidR="00BA6997" w:rsidRDefault="00BA6997" w:rsidP="00650406">
      <w:pPr>
        <w:spacing w:after="0" w:line="276" w:lineRule="auto"/>
        <w:rPr>
          <w:rFonts w:eastAsia="Times New Roman"/>
          <w:color w:val="000000"/>
        </w:rPr>
      </w:pPr>
      <w:r w:rsidRPr="00493F63">
        <w:rPr>
          <w:rFonts w:eastAsia="Times New Roman"/>
          <w:color w:val="000000"/>
        </w:rPr>
        <w:t xml:space="preserve">“Developing </w:t>
      </w:r>
      <w:r w:rsidRPr="00493F63">
        <w:rPr>
          <w:rFonts w:eastAsia="Times New Roman"/>
          <w:b/>
          <w:bCs/>
          <w:color w:val="000000"/>
        </w:rPr>
        <w:t>participatory methodologies</w:t>
      </w:r>
      <w:r w:rsidRPr="00493F63">
        <w:rPr>
          <w:rFonts w:eastAsia="Times New Roman"/>
          <w:color w:val="000000"/>
        </w:rPr>
        <w:t>.” Ruth Bush, French / Centre for Black Humanities</w:t>
      </w:r>
    </w:p>
    <w:p w14:paraId="54A56388" w14:textId="77777777" w:rsidR="00650406" w:rsidRPr="00493F63" w:rsidRDefault="00650406" w:rsidP="00650406">
      <w:pPr>
        <w:spacing w:after="0" w:line="276" w:lineRule="auto"/>
        <w:rPr>
          <w:rFonts w:eastAsia="Times New Roman"/>
          <w:color w:val="000000"/>
        </w:rPr>
      </w:pPr>
    </w:p>
    <w:p w14:paraId="214F925F" w14:textId="41BF5651" w:rsidR="00BA6997" w:rsidRDefault="00BA6997" w:rsidP="00650406">
      <w:pPr>
        <w:spacing w:after="0" w:line="276" w:lineRule="auto"/>
        <w:rPr>
          <w:rFonts w:eastAsia="Times New Roman"/>
          <w:color w:val="000000"/>
        </w:rPr>
      </w:pPr>
      <w:r w:rsidRPr="00493F63">
        <w:rPr>
          <w:rFonts w:eastAsia="Times New Roman"/>
          <w:color w:val="000000"/>
        </w:rPr>
        <w:t xml:space="preserve">“Rethinking not only the flows of institutional power/prestige and finance but </w:t>
      </w:r>
      <w:r w:rsidRPr="00493F63">
        <w:rPr>
          <w:rFonts w:eastAsia="Times New Roman"/>
          <w:b/>
          <w:bCs/>
          <w:color w:val="000000"/>
        </w:rPr>
        <w:t>where knowledge production is happening in our research</w:t>
      </w:r>
      <w:r w:rsidRPr="00493F63">
        <w:rPr>
          <w:rFonts w:eastAsia="Times New Roman"/>
          <w:color w:val="000000"/>
        </w:rPr>
        <w:t xml:space="preserve"> and who is producing it.” Kirk Sides, English</w:t>
      </w:r>
    </w:p>
    <w:p w14:paraId="74379167" w14:textId="77777777" w:rsidR="00F82F49" w:rsidRPr="00493F63" w:rsidRDefault="00F82F49" w:rsidP="00650406">
      <w:pPr>
        <w:spacing w:after="0" w:line="276" w:lineRule="auto"/>
        <w:rPr>
          <w:rFonts w:eastAsia="Times New Roman"/>
          <w:color w:val="000000"/>
        </w:rPr>
      </w:pPr>
    </w:p>
    <w:p w14:paraId="4B1789C9" w14:textId="77777777" w:rsidR="00BA6997" w:rsidRPr="00493F63" w:rsidRDefault="00BA6997" w:rsidP="00650406">
      <w:pPr>
        <w:pStyle w:val="Heading1"/>
      </w:pPr>
      <w:bookmarkStart w:id="16" w:name="_Toc73619481"/>
      <w:r w:rsidRPr="00493F63">
        <w:lastRenderedPageBreak/>
        <w:t>3. Decolonising research involves challenging the premises of research</w:t>
      </w:r>
      <w:bookmarkEnd w:id="16"/>
    </w:p>
    <w:p w14:paraId="610DB4B7" w14:textId="01F27320" w:rsidR="00BA6997" w:rsidRPr="005D1671" w:rsidRDefault="00BA6997" w:rsidP="00CA0C7E">
      <w:pPr>
        <w:pStyle w:val="Heading4"/>
      </w:pPr>
      <w:bookmarkStart w:id="17" w:name="_Hlk88722468"/>
      <w:r w:rsidRPr="005D1671">
        <w:t xml:space="preserve">Because decolonising entails interrogating the system of knowledge production, it often proceeds by scrutinising a discipline’s hierarchies of knowledge. This may involve drawing attention to the bias implicit in specific procedures of gathering material or challenging the presumed superiority of mind, thought, cognition over body, emotion, </w:t>
      </w:r>
      <w:r w:rsidR="00720034">
        <w:t xml:space="preserve">and </w:t>
      </w:r>
      <w:r w:rsidRPr="005D1671">
        <w:t xml:space="preserve">wisdom. There is often </w:t>
      </w:r>
      <w:r w:rsidR="00393915">
        <w:t xml:space="preserve">an </w:t>
      </w:r>
      <w:r w:rsidRPr="005D1671">
        <w:t xml:space="preserve">explicit attention </w:t>
      </w:r>
      <w:r w:rsidR="00393915">
        <w:t>on</w:t>
      </w:r>
      <w:r w:rsidRPr="005D1671">
        <w:t xml:space="preserve"> articulating new methodologies to overcome colonial legacies within a discipline.</w:t>
      </w:r>
    </w:p>
    <w:bookmarkEnd w:id="17"/>
    <w:p w14:paraId="453D045C" w14:textId="77777777" w:rsidR="005D1671" w:rsidRDefault="005D1671" w:rsidP="00650406">
      <w:pPr>
        <w:spacing w:after="0" w:line="276" w:lineRule="auto"/>
      </w:pPr>
    </w:p>
    <w:p w14:paraId="65DAC25F" w14:textId="4A4B45AC" w:rsidR="00BA6997" w:rsidRDefault="00BA6997" w:rsidP="00650406">
      <w:pPr>
        <w:spacing w:after="0" w:line="276" w:lineRule="auto"/>
        <w:rPr>
          <w:rFonts w:eastAsia="Times New Roman"/>
          <w:color w:val="000000"/>
        </w:rPr>
      </w:pPr>
      <w:r w:rsidRPr="00493F63">
        <w:t>“U</w:t>
      </w:r>
      <w:r w:rsidRPr="00493F63">
        <w:rPr>
          <w:rFonts w:eastAsia="Times New Roman"/>
          <w:color w:val="000000"/>
        </w:rPr>
        <w:t xml:space="preserve">sing the notion of </w:t>
      </w:r>
      <w:r w:rsidRPr="00493F63">
        <w:rPr>
          <w:rFonts w:eastAsia="Times New Roman"/>
          <w:b/>
          <w:bCs/>
          <w:color w:val="000000"/>
        </w:rPr>
        <w:t>interdisciplinarity</w:t>
      </w:r>
      <w:r w:rsidRPr="00493F63">
        <w:rPr>
          <w:rFonts w:eastAsia="Times New Roman"/>
          <w:color w:val="000000"/>
        </w:rPr>
        <w:t xml:space="preserve"> to decolonise science from the grips of positivism.” Maria Paula Escobar, Vet Science</w:t>
      </w:r>
    </w:p>
    <w:p w14:paraId="44BCBE5C" w14:textId="77777777" w:rsidR="008C5840" w:rsidRPr="00493F63" w:rsidRDefault="008C5840" w:rsidP="00650406">
      <w:pPr>
        <w:spacing w:after="0" w:line="276" w:lineRule="auto"/>
        <w:rPr>
          <w:rFonts w:eastAsia="Times New Roman"/>
          <w:color w:val="000000"/>
        </w:rPr>
      </w:pPr>
    </w:p>
    <w:p w14:paraId="145F93F3" w14:textId="67E83F9E" w:rsidR="00BA6997" w:rsidRDefault="00BA6997" w:rsidP="00650406">
      <w:pPr>
        <w:spacing w:after="0" w:line="276" w:lineRule="auto"/>
        <w:rPr>
          <w:rFonts w:eastAsia="Times New Roman"/>
          <w:color w:val="000000"/>
        </w:rPr>
      </w:pPr>
      <w:r w:rsidRPr="00493F63">
        <w:rPr>
          <w:rFonts w:eastAsia="Times New Roman"/>
          <w:color w:val="000000"/>
        </w:rPr>
        <w:t xml:space="preserve">“I would loosely think of decolonising research practice or a specific discipline as an </w:t>
      </w:r>
      <w:r w:rsidRPr="00493F63">
        <w:rPr>
          <w:rFonts w:eastAsia="Times New Roman"/>
          <w:b/>
          <w:bCs/>
          <w:color w:val="000000"/>
        </w:rPr>
        <w:t>examination of the links between the creation and maintaining of that research/discipline with imperial and colonial paradigms</w:t>
      </w:r>
      <w:r w:rsidRPr="00493F63">
        <w:rPr>
          <w:rFonts w:eastAsia="Times New Roman"/>
          <w:color w:val="000000"/>
        </w:rPr>
        <w:t>, with the centring of a Eurocentric gaze/framework, and with the negation/suppression of non-White, non-Eurocentric forms of knowledge production.” Emma Crowley, English/Liberal Arts</w:t>
      </w:r>
    </w:p>
    <w:p w14:paraId="53DD856F" w14:textId="77777777" w:rsidR="00650406" w:rsidRPr="00493F63" w:rsidRDefault="00650406" w:rsidP="00650406">
      <w:pPr>
        <w:spacing w:after="0" w:line="276" w:lineRule="auto"/>
        <w:rPr>
          <w:rFonts w:eastAsia="Times New Roman"/>
          <w:color w:val="000000"/>
        </w:rPr>
      </w:pPr>
    </w:p>
    <w:p w14:paraId="31BB9829" w14:textId="7454E8E2" w:rsidR="00BA6997" w:rsidRDefault="00BA6997" w:rsidP="00650406">
      <w:pPr>
        <w:spacing w:after="0" w:line="276" w:lineRule="auto"/>
        <w:rPr>
          <w:shd w:val="clear" w:color="auto" w:fill="FFFFFF"/>
        </w:rPr>
      </w:pPr>
      <w:r w:rsidRPr="00493F63">
        <w:rPr>
          <w:rFonts w:eastAsia="Times New Roman"/>
          <w:color w:val="000000"/>
        </w:rPr>
        <w:t xml:space="preserve">“I think that the decolonisation of research agenda fits closely with </w:t>
      </w:r>
      <w:r w:rsidRPr="00493F63">
        <w:rPr>
          <w:rFonts w:eastAsia="Times New Roman"/>
          <w:b/>
          <w:bCs/>
          <w:color w:val="000000"/>
        </w:rPr>
        <w:t>challenges to hierarchies of knowledge</w:t>
      </w:r>
      <w:r w:rsidRPr="00493F63">
        <w:rPr>
          <w:rFonts w:eastAsia="Times New Roman"/>
          <w:color w:val="000000"/>
        </w:rPr>
        <w:t xml:space="preserve">, </w:t>
      </w:r>
      <w:proofErr w:type="gramStart"/>
      <w:r w:rsidRPr="00493F63">
        <w:rPr>
          <w:rFonts w:eastAsia="Times New Roman"/>
          <w:color w:val="000000"/>
        </w:rPr>
        <w:t>that</w:t>
      </w:r>
      <w:proofErr w:type="gramEnd"/>
      <w:r w:rsidRPr="00493F63">
        <w:rPr>
          <w:rFonts w:eastAsia="Times New Roman"/>
          <w:color w:val="000000"/>
        </w:rPr>
        <w:t xml:space="preserve"> occur particularly within health research e.g. the dominance of </w:t>
      </w:r>
      <w:proofErr w:type="spellStart"/>
      <w:r w:rsidRPr="00493F63">
        <w:rPr>
          <w:rFonts w:eastAsia="Times New Roman"/>
          <w:color w:val="000000"/>
        </w:rPr>
        <w:t>RCTs</w:t>
      </w:r>
      <w:proofErr w:type="spellEnd"/>
      <w:r w:rsidRPr="00493F63">
        <w:rPr>
          <w:rFonts w:eastAsia="Times New Roman"/>
          <w:color w:val="000000"/>
        </w:rPr>
        <w:t xml:space="preserve"> [randomized controlled trials].” </w:t>
      </w:r>
      <w:r w:rsidRPr="00493F63">
        <w:rPr>
          <w:rFonts w:eastAsia="Times New Roman"/>
        </w:rPr>
        <w:t xml:space="preserve">Michelle Farr, </w:t>
      </w:r>
      <w:r w:rsidRPr="00493F63">
        <w:rPr>
          <w:shd w:val="clear" w:color="auto" w:fill="FFFFFF"/>
        </w:rPr>
        <w:t>NIHR ARC West, Population Health Sciences, Bristol Medical School</w:t>
      </w:r>
    </w:p>
    <w:p w14:paraId="78772613" w14:textId="77777777" w:rsidR="00650406" w:rsidRPr="00493F63" w:rsidRDefault="00650406" w:rsidP="00650406">
      <w:pPr>
        <w:spacing w:after="0" w:line="276" w:lineRule="auto"/>
        <w:rPr>
          <w:rFonts w:eastAsia="Times New Roman"/>
        </w:rPr>
      </w:pPr>
    </w:p>
    <w:p w14:paraId="04C9304B" w14:textId="1337F1F5" w:rsidR="00BA6997" w:rsidRDefault="00BA6997" w:rsidP="00650406">
      <w:pPr>
        <w:spacing w:after="0" w:line="276" w:lineRule="auto"/>
        <w:rPr>
          <w:rFonts w:eastAsia="Times New Roman"/>
          <w:color w:val="000000"/>
        </w:rPr>
      </w:pPr>
      <w:r w:rsidRPr="00493F63">
        <w:t>“A</w:t>
      </w:r>
      <w:r w:rsidRPr="00493F63">
        <w:rPr>
          <w:rFonts w:eastAsia="Times New Roman"/>
          <w:color w:val="000000"/>
        </w:rPr>
        <w:t xml:space="preserve">n epistemological transformation which is reflexive about the </w:t>
      </w:r>
      <w:r w:rsidRPr="00493F63">
        <w:rPr>
          <w:rFonts w:eastAsia="Times New Roman"/>
          <w:b/>
          <w:bCs/>
          <w:color w:val="000000"/>
        </w:rPr>
        <w:t>imperial origins and location of social research</w:t>
      </w:r>
      <w:r w:rsidRPr="00493F63">
        <w:rPr>
          <w:rFonts w:eastAsia="Times New Roman"/>
          <w:color w:val="000000"/>
        </w:rPr>
        <w:t xml:space="preserve">.” Charlotte Clarke, undergraduate </w:t>
      </w:r>
      <w:proofErr w:type="spellStart"/>
      <w:r w:rsidRPr="00493F63">
        <w:rPr>
          <w:rFonts w:eastAsia="Times New Roman"/>
          <w:color w:val="000000"/>
        </w:rPr>
        <w:t>SPAIS</w:t>
      </w:r>
      <w:proofErr w:type="spellEnd"/>
    </w:p>
    <w:p w14:paraId="6449F5E7" w14:textId="77777777" w:rsidR="00F863F6" w:rsidRPr="00493F63" w:rsidRDefault="00F863F6" w:rsidP="00650406">
      <w:pPr>
        <w:spacing w:after="0" w:line="276" w:lineRule="auto"/>
        <w:rPr>
          <w:rFonts w:eastAsia="Times New Roman"/>
          <w:color w:val="000000"/>
        </w:rPr>
      </w:pPr>
    </w:p>
    <w:p w14:paraId="354E6717" w14:textId="77777777" w:rsidR="00BA6997" w:rsidRPr="00013B43" w:rsidRDefault="00BA6997" w:rsidP="00650406">
      <w:pPr>
        <w:spacing w:after="0" w:line="276" w:lineRule="auto"/>
        <w:rPr>
          <w:rFonts w:eastAsia="Times New Roman"/>
          <w:color w:val="000000"/>
        </w:rPr>
      </w:pPr>
      <w:bookmarkStart w:id="18" w:name="_Hlk88725484"/>
      <w:r w:rsidRPr="00493F63">
        <w:t>“</w:t>
      </w:r>
      <w:r w:rsidRPr="00493F63">
        <w:rPr>
          <w:rFonts w:eastAsia="Times New Roman"/>
          <w:color w:val="000000"/>
        </w:rPr>
        <w:t xml:space="preserve">Decolonising research… problematises a sharp dichotomy between colonialism as violent exploitation on the one hand and international development projects as benign humanitarian assistance for progress on the other. It does so by </w:t>
      </w:r>
      <w:r w:rsidRPr="00493F63">
        <w:rPr>
          <w:rFonts w:eastAsia="Times New Roman"/>
          <w:b/>
          <w:bCs/>
          <w:color w:val="000000"/>
        </w:rPr>
        <w:t>demonstrating the usually ignored colonial origins of development scholarship and practice</w:t>
      </w:r>
      <w:r w:rsidRPr="00493F63">
        <w:rPr>
          <w:rFonts w:eastAsia="Times New Roman"/>
          <w:color w:val="000000"/>
        </w:rPr>
        <w:t xml:space="preserve">.” </w:t>
      </w:r>
      <w:bookmarkStart w:id="19" w:name="_Hlk73523571"/>
      <w:bookmarkEnd w:id="18"/>
      <w:r w:rsidRPr="00493F63">
        <w:rPr>
          <w:rFonts w:eastAsia="Times New Roman"/>
          <w:color w:val="000000"/>
        </w:rPr>
        <w:t xml:space="preserve">Eric Herring, </w:t>
      </w:r>
      <w:proofErr w:type="spellStart"/>
      <w:r w:rsidRPr="00493F63">
        <w:rPr>
          <w:rFonts w:eastAsia="Times New Roman"/>
          <w:color w:val="000000"/>
        </w:rPr>
        <w:t>SPAIS</w:t>
      </w:r>
      <w:proofErr w:type="spellEnd"/>
    </w:p>
    <w:bookmarkEnd w:id="19"/>
    <w:p w14:paraId="1BD5BFE4" w14:textId="77777777" w:rsidR="00BA6997" w:rsidRPr="00013B43" w:rsidRDefault="00BA6997" w:rsidP="00650406">
      <w:pPr>
        <w:spacing w:after="0" w:line="276" w:lineRule="auto"/>
      </w:pPr>
    </w:p>
    <w:p w14:paraId="722F3BD5" w14:textId="77777777" w:rsidR="00BA6997" w:rsidRPr="00013B43" w:rsidRDefault="00BA6997" w:rsidP="00650406">
      <w:pPr>
        <w:pStyle w:val="Heading1"/>
      </w:pPr>
      <w:bookmarkStart w:id="20" w:name="_Toc73619482"/>
      <w:r w:rsidRPr="00013B43">
        <w:lastRenderedPageBreak/>
        <w:t>4. Decolonising research involves seeking out collaborative modes of knowledge production</w:t>
      </w:r>
      <w:bookmarkEnd w:id="20"/>
    </w:p>
    <w:p w14:paraId="19174874" w14:textId="4DF0162A" w:rsidR="00BA6997" w:rsidRPr="005D1671" w:rsidRDefault="00BA6997" w:rsidP="00CA0C7E">
      <w:pPr>
        <w:pStyle w:val="Heading4"/>
      </w:pPr>
      <w:bookmarkStart w:id="21" w:name="_Hlk88722538"/>
      <w:r w:rsidRPr="005D1671">
        <w:t xml:space="preserve">Because decolonising entails challenging the presumed division between </w:t>
      </w:r>
      <w:r w:rsidR="00720034">
        <w:t xml:space="preserve">the </w:t>
      </w:r>
      <w:r w:rsidRPr="005D1671">
        <w:t xml:space="preserve">subject and object of knowledge, it often involves collaboration or co-production of knowledge. Many respondents drew attention to the practical elements of co-production </w:t>
      </w:r>
      <w:proofErr w:type="gramStart"/>
      <w:r w:rsidRPr="005D1671">
        <w:t>and also</w:t>
      </w:r>
      <w:proofErr w:type="gramEnd"/>
      <w:r w:rsidRPr="005D1671">
        <w:t xml:space="preserve"> </w:t>
      </w:r>
      <w:r w:rsidR="00720034">
        <w:t xml:space="preserve">the </w:t>
      </w:r>
      <w:r w:rsidRPr="005D1671">
        <w:t xml:space="preserve">need to develop methodologies </w:t>
      </w:r>
      <w:r w:rsidR="00393915">
        <w:t>that</w:t>
      </w:r>
      <w:r w:rsidRPr="005D1671">
        <w:t xml:space="preserve"> enable genuine co-production and</w:t>
      </w:r>
      <w:r w:rsidR="00720034">
        <w:t xml:space="preserve"> that do</w:t>
      </w:r>
      <w:r w:rsidRPr="005D1671">
        <w:t xml:space="preserve"> not replicate old Eurocentric habits. In this context</w:t>
      </w:r>
      <w:r w:rsidR="00393915">
        <w:t>,</w:t>
      </w:r>
      <w:r w:rsidRPr="005D1671">
        <w:t xml:space="preserve"> </w:t>
      </w:r>
      <w:proofErr w:type="gramStart"/>
      <w:r w:rsidRPr="005D1671">
        <w:t>many</w:t>
      </w:r>
      <w:proofErr w:type="gramEnd"/>
      <w:r w:rsidRPr="005D1671">
        <w:t xml:space="preserve"> reflect on the appropriate terminology used to refer to ‘co-researchers’.</w:t>
      </w:r>
    </w:p>
    <w:bookmarkEnd w:id="21"/>
    <w:p w14:paraId="4A5CE841" w14:textId="77777777" w:rsidR="00650406" w:rsidRDefault="00650406" w:rsidP="00650406">
      <w:pPr>
        <w:spacing w:after="0" w:line="276" w:lineRule="auto"/>
      </w:pPr>
    </w:p>
    <w:p w14:paraId="07580156" w14:textId="630177C7" w:rsidR="00BA6997" w:rsidRDefault="00BA6997" w:rsidP="00650406">
      <w:pPr>
        <w:spacing w:after="0" w:line="276" w:lineRule="auto"/>
        <w:rPr>
          <w:rFonts w:eastAsia="Times New Roman"/>
          <w:color w:val="000000"/>
        </w:rPr>
      </w:pPr>
      <w:r w:rsidRPr="00013B43">
        <w:t>“</w:t>
      </w:r>
      <w:r w:rsidRPr="00013B43">
        <w:rPr>
          <w:b/>
          <w:bCs/>
        </w:rPr>
        <w:t>A</w:t>
      </w:r>
      <w:r w:rsidRPr="00013B43">
        <w:rPr>
          <w:rFonts w:eastAsia="Times New Roman"/>
          <w:b/>
          <w:bCs/>
          <w:color w:val="000000"/>
        </w:rPr>
        <w:t>bolishing despicable research practices</w:t>
      </w:r>
      <w:r w:rsidRPr="00013B43">
        <w:rPr>
          <w:rFonts w:eastAsia="Times New Roman"/>
          <w:color w:val="000000"/>
        </w:rPr>
        <w:t xml:space="preserve"> like handing out pens and hats and t-shirts to farmers in low and middle-income countries as an incentive to participate.” </w:t>
      </w:r>
      <w:bookmarkStart w:id="22" w:name="_Hlk73522212"/>
      <w:r w:rsidRPr="00013B43">
        <w:rPr>
          <w:rFonts w:eastAsia="Times New Roman"/>
          <w:color w:val="000000"/>
        </w:rPr>
        <w:t>Maria Paula Escobar, Vet Science</w:t>
      </w:r>
    </w:p>
    <w:p w14:paraId="3207F885" w14:textId="77777777" w:rsidR="00650406" w:rsidRPr="00013B43" w:rsidRDefault="00650406" w:rsidP="00650406">
      <w:pPr>
        <w:spacing w:after="0" w:line="276" w:lineRule="auto"/>
        <w:rPr>
          <w:rFonts w:eastAsia="Times New Roman"/>
          <w:color w:val="000000"/>
        </w:rPr>
      </w:pPr>
    </w:p>
    <w:bookmarkEnd w:id="22"/>
    <w:p w14:paraId="3ABBD4F5" w14:textId="6946F315" w:rsidR="00BA6997" w:rsidRDefault="00BA6997" w:rsidP="00650406">
      <w:pPr>
        <w:spacing w:after="0" w:line="276" w:lineRule="auto"/>
        <w:rPr>
          <w:rFonts w:eastAsia="Times New Roman"/>
          <w:color w:val="000000"/>
        </w:rPr>
      </w:pPr>
      <w:r w:rsidRPr="00013B43">
        <w:t>“</w:t>
      </w:r>
      <w:r w:rsidRPr="00013B43">
        <w:rPr>
          <w:rFonts w:eastAsia="Times New Roman"/>
          <w:b/>
          <w:bCs/>
          <w:color w:val="000000"/>
        </w:rPr>
        <w:t>Genuine knowledge transfer</w:t>
      </w:r>
      <w:r w:rsidRPr="00013B43">
        <w:rPr>
          <w:rFonts w:eastAsia="Times New Roman"/>
          <w:color w:val="000000"/>
        </w:rPr>
        <w:t xml:space="preserve"> and co-production of research with Indigenous rights holders.” Kate Hendry, Earth Sciences</w:t>
      </w:r>
    </w:p>
    <w:p w14:paraId="61E854ED" w14:textId="77777777" w:rsidR="00650406" w:rsidRPr="00013B43" w:rsidRDefault="00650406" w:rsidP="00650406">
      <w:pPr>
        <w:spacing w:after="0" w:line="276" w:lineRule="auto"/>
        <w:rPr>
          <w:rFonts w:eastAsia="Times New Roman"/>
          <w:color w:val="000000"/>
        </w:rPr>
      </w:pPr>
    </w:p>
    <w:p w14:paraId="52E58E53" w14:textId="3693CEF2" w:rsidR="00BA6997" w:rsidRPr="00013B43" w:rsidRDefault="00BA6997" w:rsidP="00650406">
      <w:pPr>
        <w:spacing w:after="0" w:line="276" w:lineRule="auto"/>
        <w:rPr>
          <w:rFonts w:eastAsia="Times New Roman"/>
          <w:color w:val="000000"/>
        </w:rPr>
      </w:pPr>
      <w:r w:rsidRPr="00013B43">
        <w:t>“</w:t>
      </w:r>
      <w:r w:rsidRPr="00013B43">
        <w:rPr>
          <w:color w:val="000000"/>
        </w:rPr>
        <w:t xml:space="preserve">The language of ‘partnerships’ and ‘stakeholders’ (and even, increasingly, coproduction) has very much been </w:t>
      </w:r>
      <w:r w:rsidRPr="00013B43">
        <w:rPr>
          <w:b/>
          <w:bCs/>
          <w:color w:val="000000"/>
        </w:rPr>
        <w:t xml:space="preserve">appropriated by certain research and funding models that remain rooted in coloniality </w:t>
      </w:r>
      <w:r w:rsidRPr="00013B43">
        <w:rPr>
          <w:color w:val="000000"/>
        </w:rPr>
        <w:t xml:space="preserve">and which tacitly disregards or minimises collective labour and collective endeavours through divisions and hierarchies.” </w:t>
      </w:r>
      <w:r w:rsidRPr="00013B43">
        <w:rPr>
          <w:rFonts w:eastAsia="Times New Roman"/>
          <w:color w:val="000000"/>
        </w:rPr>
        <w:t>Madhu Krishnan, English</w:t>
      </w:r>
      <w:r w:rsidR="00234EA2">
        <w:rPr>
          <w:rFonts w:eastAsia="Times New Roman"/>
          <w:color w:val="000000"/>
        </w:rPr>
        <w:t xml:space="preserve"> (</w:t>
      </w:r>
      <w:r w:rsidR="00234EA2" w:rsidRPr="00234EA2">
        <w:rPr>
          <w:rFonts w:eastAsia="Times New Roman"/>
          <w:color w:val="000000"/>
        </w:rPr>
        <w:t>Director of the Centre for Black Humanities</w:t>
      </w:r>
      <w:r w:rsidR="00234EA2">
        <w:rPr>
          <w:rFonts w:eastAsia="Times New Roman"/>
          <w:color w:val="000000"/>
        </w:rPr>
        <w:t>)</w:t>
      </w:r>
    </w:p>
    <w:p w14:paraId="3633E5FB" w14:textId="77777777" w:rsidR="00BA6997" w:rsidRPr="00013B43" w:rsidRDefault="00BA6997" w:rsidP="00650406">
      <w:pPr>
        <w:pStyle w:val="Heading1"/>
      </w:pPr>
      <w:bookmarkStart w:id="23" w:name="_Toc73619483"/>
      <w:r w:rsidRPr="00013B43">
        <w:t>5. Decolonising research can be very discipline-specific</w:t>
      </w:r>
      <w:bookmarkEnd w:id="23"/>
    </w:p>
    <w:p w14:paraId="000AA22F" w14:textId="6910FAAF" w:rsidR="00BA6997" w:rsidRPr="00650406" w:rsidRDefault="00BA6997" w:rsidP="00CA0C7E">
      <w:pPr>
        <w:pStyle w:val="Heading4"/>
      </w:pPr>
      <w:bookmarkStart w:id="24" w:name="_Hlk88722597"/>
      <w:r w:rsidRPr="00650406">
        <w:t xml:space="preserve">At a theoretical level decolonising research is resistant to universal definitions and modes of practice. What decolonising means to different researchers across the </w:t>
      </w:r>
      <w:r w:rsidR="00720034">
        <w:t>U</w:t>
      </w:r>
      <w:r w:rsidRPr="00650406">
        <w:t>niversity is often very discipline-specific, but it can still be recognisable as a decolonising practice or intention.</w:t>
      </w:r>
    </w:p>
    <w:bookmarkEnd w:id="24"/>
    <w:p w14:paraId="4D927CE2" w14:textId="77777777" w:rsidR="00650406" w:rsidRDefault="00650406" w:rsidP="00650406">
      <w:pPr>
        <w:spacing w:after="0" w:line="276" w:lineRule="auto"/>
        <w:rPr>
          <w:rFonts w:eastAsia="Times New Roman"/>
          <w:color w:val="000000"/>
        </w:rPr>
      </w:pPr>
    </w:p>
    <w:p w14:paraId="036B6F48" w14:textId="07CDC30C" w:rsidR="00BA6997" w:rsidRDefault="00BA6997" w:rsidP="00650406">
      <w:pPr>
        <w:spacing w:after="0" w:line="276" w:lineRule="auto"/>
        <w:rPr>
          <w:rFonts w:eastAsia="Times New Roman"/>
          <w:color w:val="000000"/>
        </w:rPr>
      </w:pPr>
      <w:r w:rsidRPr="00013B43">
        <w:rPr>
          <w:rFonts w:eastAsia="Times New Roman"/>
          <w:color w:val="000000"/>
        </w:rPr>
        <w:t>“There is also another decolonising component in this method [</w:t>
      </w:r>
      <w:r w:rsidRPr="00013B43">
        <w:rPr>
          <w:rFonts w:eastAsia="Times New Roman"/>
          <w:b/>
          <w:bCs/>
          <w:color w:val="000000"/>
        </w:rPr>
        <w:t>Institutional Ethnography</w:t>
      </w:r>
      <w:r w:rsidRPr="00013B43">
        <w:rPr>
          <w:rFonts w:eastAsia="Times New Roman"/>
          <w:color w:val="000000"/>
        </w:rPr>
        <w:t xml:space="preserve">] which is that the binary categories of micro and macro, or local and global are brought into connection and through mapping of work-text-work processes where people </w:t>
      </w:r>
      <w:proofErr w:type="gramStart"/>
      <w:r w:rsidRPr="00013B43">
        <w:rPr>
          <w:rFonts w:eastAsia="Times New Roman"/>
          <w:color w:val="000000"/>
        </w:rPr>
        <w:t>are involved in</w:t>
      </w:r>
      <w:proofErr w:type="gramEnd"/>
      <w:r w:rsidRPr="00013B43">
        <w:rPr>
          <w:rFonts w:eastAsia="Times New Roman"/>
          <w:color w:val="000000"/>
        </w:rPr>
        <w:t xml:space="preserve">, the gap between micro and macro disappears.” Adriana Suarez </w:t>
      </w:r>
      <w:proofErr w:type="spellStart"/>
      <w:r w:rsidRPr="00013B43">
        <w:rPr>
          <w:rFonts w:eastAsia="Times New Roman"/>
          <w:color w:val="000000"/>
        </w:rPr>
        <w:t>Delucchi</w:t>
      </w:r>
      <w:proofErr w:type="spellEnd"/>
      <w:r w:rsidRPr="00013B43">
        <w:rPr>
          <w:rFonts w:eastAsia="Times New Roman"/>
          <w:color w:val="000000"/>
        </w:rPr>
        <w:t>, Veterinary Science</w:t>
      </w:r>
    </w:p>
    <w:p w14:paraId="7BC047C5" w14:textId="77777777" w:rsidR="00650406" w:rsidRPr="00013B43" w:rsidRDefault="00650406" w:rsidP="00650406">
      <w:pPr>
        <w:spacing w:after="0" w:line="276" w:lineRule="auto"/>
        <w:rPr>
          <w:rFonts w:eastAsia="Times New Roman"/>
          <w:color w:val="000000"/>
        </w:rPr>
      </w:pPr>
    </w:p>
    <w:p w14:paraId="4B98D008" w14:textId="50373143" w:rsidR="00BA6997" w:rsidRDefault="00BA6997" w:rsidP="00650406">
      <w:pPr>
        <w:spacing w:after="0" w:line="276" w:lineRule="auto"/>
        <w:rPr>
          <w:shd w:val="clear" w:color="auto" w:fill="FFFFFF"/>
        </w:rPr>
      </w:pPr>
      <w:r w:rsidRPr="00013B43">
        <w:rPr>
          <w:rFonts w:eastAsia="Times New Roman"/>
          <w:color w:val="000000"/>
        </w:rPr>
        <w:t xml:space="preserve">“In </w:t>
      </w:r>
      <w:r w:rsidRPr="00013B43">
        <w:rPr>
          <w:rFonts w:eastAsia="Times New Roman"/>
          <w:b/>
          <w:bCs/>
          <w:color w:val="000000"/>
        </w:rPr>
        <w:t>genetics and epidemiology</w:t>
      </w:r>
      <w:r w:rsidRPr="00013B43">
        <w:rPr>
          <w:rFonts w:eastAsia="Times New Roman"/>
          <w:color w:val="000000"/>
        </w:rPr>
        <w:t xml:space="preserve">, most studies have been conducted in European populations. This causes an issue as it made the result difficult to be replicated in other populations. For example, some genetic variants that are targeted for drug development in </w:t>
      </w:r>
      <w:r w:rsidR="00393915">
        <w:rPr>
          <w:rFonts w:eastAsia="Times New Roman"/>
          <w:color w:val="000000"/>
        </w:rPr>
        <w:t xml:space="preserve">the </w:t>
      </w:r>
      <w:r w:rsidRPr="00013B43">
        <w:rPr>
          <w:rFonts w:eastAsia="Times New Roman"/>
          <w:color w:val="000000"/>
        </w:rPr>
        <w:t xml:space="preserve">European population </w:t>
      </w:r>
      <w:proofErr w:type="gramStart"/>
      <w:r w:rsidRPr="00013B43">
        <w:rPr>
          <w:rFonts w:eastAsia="Times New Roman"/>
          <w:color w:val="000000"/>
        </w:rPr>
        <w:t>don’t</w:t>
      </w:r>
      <w:proofErr w:type="gramEnd"/>
      <w:r w:rsidRPr="00013B43">
        <w:rPr>
          <w:rFonts w:eastAsia="Times New Roman"/>
          <w:color w:val="000000"/>
        </w:rPr>
        <w:t xml:space="preserve"> work in the same way in East Asian population. </w:t>
      </w:r>
      <w:proofErr w:type="gramStart"/>
      <w:r w:rsidRPr="00013B43">
        <w:rPr>
          <w:rFonts w:eastAsia="Times New Roman"/>
          <w:color w:val="000000"/>
        </w:rPr>
        <w:t>Therefore</w:t>
      </w:r>
      <w:proofErr w:type="gramEnd"/>
      <w:r w:rsidRPr="00013B43">
        <w:rPr>
          <w:rFonts w:eastAsia="Times New Roman"/>
          <w:color w:val="000000"/>
        </w:rPr>
        <w:t xml:space="preserve"> I would define decolonisation of research as expanding </w:t>
      </w:r>
      <w:r w:rsidRPr="00013B43">
        <w:rPr>
          <w:rFonts w:eastAsia="Times New Roman"/>
          <w:color w:val="000000"/>
        </w:rPr>
        <w:lastRenderedPageBreak/>
        <w:t>research to be less Eurocentric and to generate reproducible result</w:t>
      </w:r>
      <w:r w:rsidR="00393915">
        <w:rPr>
          <w:rFonts w:eastAsia="Times New Roman"/>
          <w:color w:val="000000"/>
        </w:rPr>
        <w:t>s</w:t>
      </w:r>
      <w:r w:rsidRPr="00013B43">
        <w:rPr>
          <w:rFonts w:eastAsia="Times New Roman"/>
          <w:color w:val="000000"/>
        </w:rPr>
        <w:t xml:space="preserve"> regardless of ancestries.” Yoonsu </w:t>
      </w:r>
      <w:r w:rsidRPr="00013B43">
        <w:rPr>
          <w:rFonts w:eastAsia="Times New Roman"/>
        </w:rPr>
        <w:t xml:space="preserve">Cho, </w:t>
      </w:r>
      <w:r w:rsidRPr="00013B43">
        <w:rPr>
          <w:rStyle w:val="Emphasis"/>
          <w:shd w:val="clear" w:color="auto" w:fill="FFFFFF"/>
        </w:rPr>
        <w:t>MRC</w:t>
      </w:r>
      <w:r w:rsidRPr="00013B43">
        <w:rPr>
          <w:shd w:val="clear" w:color="auto" w:fill="FFFFFF"/>
        </w:rPr>
        <w:t xml:space="preserve"> Integrative Epidemiology Unit</w:t>
      </w:r>
    </w:p>
    <w:p w14:paraId="625594F2" w14:textId="77777777" w:rsidR="00650406" w:rsidRPr="00013B43" w:rsidRDefault="00650406" w:rsidP="00650406">
      <w:pPr>
        <w:spacing w:after="0" w:line="276" w:lineRule="auto"/>
        <w:rPr>
          <w:rFonts w:eastAsia="Times New Roman"/>
          <w:color w:val="000000"/>
        </w:rPr>
      </w:pPr>
    </w:p>
    <w:p w14:paraId="6382A6F1" w14:textId="7069AEB4" w:rsidR="00BA6997" w:rsidRDefault="00BA6997" w:rsidP="00650406">
      <w:pPr>
        <w:spacing w:after="0" w:line="276" w:lineRule="auto"/>
        <w:rPr>
          <w:rFonts w:eastAsia="Times New Roman"/>
          <w:color w:val="000000"/>
        </w:rPr>
      </w:pPr>
      <w:bookmarkStart w:id="25" w:name="_Hlk88725530"/>
      <w:r w:rsidRPr="00013B43">
        <w:rPr>
          <w:rFonts w:eastAsia="Times New Roman"/>
          <w:color w:val="000000"/>
        </w:rPr>
        <w:t xml:space="preserve">“In the case of </w:t>
      </w:r>
      <w:r w:rsidRPr="00013B43">
        <w:rPr>
          <w:rFonts w:eastAsia="Times New Roman"/>
          <w:b/>
          <w:bCs/>
          <w:color w:val="000000"/>
        </w:rPr>
        <w:t>Economics</w:t>
      </w:r>
      <w:r w:rsidRPr="00013B43">
        <w:rPr>
          <w:rFonts w:eastAsia="Times New Roman"/>
          <w:color w:val="000000"/>
        </w:rPr>
        <w:t>, all the theories, approaches and modes of thought that aim to understand economic and social phenomena from a non-Western, non-white and non-male perspective</w:t>
      </w:r>
      <w:bookmarkEnd w:id="25"/>
      <w:r w:rsidRPr="00013B43">
        <w:rPr>
          <w:rFonts w:eastAsia="Times New Roman"/>
          <w:color w:val="000000"/>
        </w:rPr>
        <w:t xml:space="preserve">. These mostly </w:t>
      </w:r>
      <w:r w:rsidR="00393915">
        <w:rPr>
          <w:rFonts w:eastAsia="Times New Roman"/>
          <w:color w:val="000000"/>
        </w:rPr>
        <w:t xml:space="preserve">do </w:t>
      </w:r>
      <w:r w:rsidRPr="00013B43">
        <w:rPr>
          <w:rFonts w:eastAsia="Times New Roman"/>
          <w:color w:val="000000"/>
        </w:rPr>
        <w:t>not fall under the neoclassical/mainstream paradigm, which is the dominant in Economics today.” Danielle Guizzo, Economics</w:t>
      </w:r>
    </w:p>
    <w:p w14:paraId="7CAF0704" w14:textId="77777777" w:rsidR="008C5840" w:rsidRPr="00013B43" w:rsidRDefault="008C5840" w:rsidP="00650406">
      <w:pPr>
        <w:spacing w:after="0" w:line="276" w:lineRule="auto"/>
        <w:rPr>
          <w:rFonts w:eastAsia="Times New Roman"/>
          <w:color w:val="000000"/>
        </w:rPr>
      </w:pPr>
    </w:p>
    <w:p w14:paraId="264B5D25" w14:textId="216027A7" w:rsidR="00BA6997" w:rsidRDefault="00BA6997" w:rsidP="00650406">
      <w:pPr>
        <w:spacing w:after="0" w:line="276" w:lineRule="auto"/>
        <w:rPr>
          <w:rFonts w:eastAsia="Times New Roman"/>
          <w:color w:val="000000"/>
        </w:rPr>
      </w:pPr>
      <w:r w:rsidRPr="00493F63">
        <w:rPr>
          <w:rFonts w:eastAsia="Times New Roman"/>
          <w:color w:val="000000"/>
        </w:rPr>
        <w:t xml:space="preserve">“I work on, with, and teach </w:t>
      </w:r>
      <w:r w:rsidRPr="00493F63">
        <w:rPr>
          <w:rFonts w:eastAsia="Times New Roman"/>
          <w:b/>
          <w:bCs/>
          <w:color w:val="000000"/>
        </w:rPr>
        <w:t>the history of China</w:t>
      </w:r>
      <w:r w:rsidRPr="00493F63">
        <w:rPr>
          <w:rFonts w:eastAsia="Times New Roman"/>
          <w:color w:val="000000"/>
        </w:rPr>
        <w:t>, and colonialism more broadly. Bringing China into the mainstream of understandings of what history is has always been an objective. The fact that that remains an objective is itself telling.” Robert Bickers, History</w:t>
      </w:r>
    </w:p>
    <w:p w14:paraId="1B089E22" w14:textId="77777777" w:rsidR="00650406" w:rsidRPr="00493F63" w:rsidRDefault="00650406" w:rsidP="00650406">
      <w:pPr>
        <w:spacing w:after="0" w:line="276" w:lineRule="auto"/>
        <w:rPr>
          <w:rFonts w:eastAsia="Times New Roman"/>
          <w:color w:val="000000"/>
        </w:rPr>
      </w:pPr>
    </w:p>
    <w:p w14:paraId="5AC706D4" w14:textId="34A74922" w:rsidR="00BA6997" w:rsidRDefault="00BA6997" w:rsidP="00650406">
      <w:pPr>
        <w:spacing w:after="0" w:line="276" w:lineRule="auto"/>
        <w:rPr>
          <w:rFonts w:eastAsia="Times New Roman"/>
          <w:color w:val="000000"/>
        </w:rPr>
      </w:pPr>
      <w:r w:rsidRPr="00013B43">
        <w:rPr>
          <w:rFonts w:eastAsia="Times New Roman"/>
          <w:color w:val="000000"/>
        </w:rPr>
        <w:t xml:space="preserve">“Mitigation for </w:t>
      </w:r>
      <w:r w:rsidRPr="00013B43">
        <w:rPr>
          <w:rFonts w:eastAsia="Times New Roman"/>
          <w:b/>
          <w:bCs/>
          <w:color w:val="000000"/>
        </w:rPr>
        <w:t>inherent bias in robotics and AI</w:t>
      </w:r>
      <w:r w:rsidRPr="00013B43">
        <w:rPr>
          <w:rFonts w:eastAsia="Times New Roman"/>
          <w:color w:val="000000"/>
        </w:rPr>
        <w:t>, including bias with its origins in colonialism.” Hemma Philamore, Engineering Maths</w:t>
      </w:r>
    </w:p>
    <w:p w14:paraId="10AD5B78" w14:textId="77777777" w:rsidR="00650406" w:rsidRPr="00013B43" w:rsidRDefault="00650406" w:rsidP="00650406">
      <w:pPr>
        <w:spacing w:after="0" w:line="276" w:lineRule="auto"/>
        <w:rPr>
          <w:rFonts w:eastAsia="Times New Roman"/>
          <w:color w:val="000000"/>
        </w:rPr>
      </w:pPr>
    </w:p>
    <w:p w14:paraId="4C997BED" w14:textId="7F621086" w:rsidR="00BA6997" w:rsidRDefault="00BA6997" w:rsidP="00650406">
      <w:pPr>
        <w:spacing w:after="0" w:line="276" w:lineRule="auto"/>
        <w:rPr>
          <w:rFonts w:eastAsia="Times New Roman"/>
          <w:color w:val="000000"/>
        </w:rPr>
      </w:pPr>
      <w:r w:rsidRPr="00013B43">
        <w:rPr>
          <w:rFonts w:eastAsia="Times New Roman"/>
          <w:color w:val="000000"/>
        </w:rPr>
        <w:t xml:space="preserve">“The approach is to </w:t>
      </w:r>
      <w:r w:rsidRPr="00013B43">
        <w:rPr>
          <w:rFonts w:eastAsia="Times New Roman"/>
          <w:b/>
          <w:bCs/>
          <w:color w:val="000000"/>
        </w:rPr>
        <w:t>integrate musicians on an equal level</w:t>
      </w:r>
      <w:r w:rsidRPr="00013B43">
        <w:rPr>
          <w:rFonts w:eastAsia="Times New Roman"/>
          <w:color w:val="000000"/>
        </w:rPr>
        <w:t xml:space="preserve"> and pay way more attention to specific details in music, </w:t>
      </w:r>
      <w:proofErr w:type="gramStart"/>
      <w:r w:rsidRPr="00013B43">
        <w:rPr>
          <w:rFonts w:eastAsia="Times New Roman"/>
          <w:color w:val="000000"/>
        </w:rPr>
        <w:t>working</w:t>
      </w:r>
      <w:proofErr w:type="gramEnd"/>
      <w:r w:rsidRPr="00013B43">
        <w:rPr>
          <w:rFonts w:eastAsia="Times New Roman"/>
          <w:color w:val="000000"/>
        </w:rPr>
        <w:t xml:space="preserve"> with musicians and scholars from these places on equal footing.” Michael Ellison, Music</w:t>
      </w:r>
    </w:p>
    <w:p w14:paraId="7020EDA5" w14:textId="77777777" w:rsidR="00650406" w:rsidRPr="00013B43" w:rsidRDefault="00650406" w:rsidP="00650406">
      <w:pPr>
        <w:spacing w:after="0" w:line="276" w:lineRule="auto"/>
        <w:rPr>
          <w:rFonts w:eastAsia="Times New Roman"/>
          <w:color w:val="000000"/>
        </w:rPr>
      </w:pPr>
    </w:p>
    <w:p w14:paraId="0013D841" w14:textId="77777777" w:rsidR="00BA6997" w:rsidRPr="00013B43" w:rsidRDefault="00BA6997" w:rsidP="00650406">
      <w:pPr>
        <w:pStyle w:val="Heading1"/>
      </w:pPr>
      <w:bookmarkStart w:id="26" w:name="_Toc73619484"/>
      <w:r w:rsidRPr="00013B43">
        <w:t>6. Decolonising overlaps with other terms and practices</w:t>
      </w:r>
      <w:bookmarkEnd w:id="26"/>
    </w:p>
    <w:p w14:paraId="145BDADB" w14:textId="5767C73B" w:rsidR="00BA6997" w:rsidRPr="00650406" w:rsidRDefault="00BA6997" w:rsidP="00CA0C7E">
      <w:pPr>
        <w:pStyle w:val="Heading4"/>
      </w:pPr>
      <w:bookmarkStart w:id="27" w:name="_Hlk88722637"/>
      <w:r w:rsidRPr="00650406">
        <w:t xml:space="preserve">Researchers engaged in feminism will recognise some of the issues here, and some respondents felt that decolonising should go </w:t>
      </w:r>
      <w:proofErr w:type="gramStart"/>
      <w:r w:rsidRPr="00650406">
        <w:t>hand-in-hand</w:t>
      </w:r>
      <w:proofErr w:type="gramEnd"/>
      <w:r w:rsidRPr="00650406">
        <w:t xml:space="preserve"> with the dismantling of patriarchal systems of knowledge. </w:t>
      </w:r>
      <w:proofErr w:type="gramStart"/>
      <w:r w:rsidRPr="00650406">
        <w:t>Many</w:t>
      </w:r>
      <w:proofErr w:type="gramEnd"/>
      <w:r w:rsidRPr="00650406">
        <w:t xml:space="preserve"> respondents felt that critique of racism and white supremacy was central to decolonising. </w:t>
      </w:r>
      <w:proofErr w:type="gramStart"/>
      <w:r w:rsidRPr="00650406">
        <w:t>Some</w:t>
      </w:r>
      <w:proofErr w:type="gramEnd"/>
      <w:r w:rsidRPr="00650406">
        <w:t xml:space="preserve"> see a difference between the necessity for anti-racism work in the </w:t>
      </w:r>
      <w:r w:rsidR="00720034">
        <w:t>U</w:t>
      </w:r>
      <w:r w:rsidRPr="00650406">
        <w:t>niversity and the task of decolonising research.</w:t>
      </w:r>
    </w:p>
    <w:bookmarkEnd w:id="27"/>
    <w:p w14:paraId="055C08D5" w14:textId="77777777" w:rsidR="00650406" w:rsidRDefault="00650406" w:rsidP="00650406">
      <w:pPr>
        <w:spacing w:after="0" w:line="276" w:lineRule="auto"/>
        <w:rPr>
          <w:rFonts w:eastAsia="Times New Roman"/>
          <w:color w:val="000000"/>
        </w:rPr>
      </w:pPr>
    </w:p>
    <w:p w14:paraId="22E7C19A" w14:textId="00DDF9AE" w:rsidR="00BA6997" w:rsidRPr="00013B43" w:rsidRDefault="00BA6997" w:rsidP="00650406">
      <w:pPr>
        <w:spacing w:after="0" w:line="276" w:lineRule="auto"/>
        <w:rPr>
          <w:rFonts w:eastAsia="Times New Roman"/>
          <w:color w:val="000000"/>
        </w:rPr>
      </w:pPr>
      <w:r w:rsidRPr="00013B43">
        <w:rPr>
          <w:rFonts w:eastAsia="Times New Roman"/>
          <w:color w:val="000000"/>
        </w:rPr>
        <w:t xml:space="preserve">“Our Special Interest Group and the wider MART [Bristol Medical School Anti-Racism Taskforce] initiative is still working to differentiate anti-racism work from decolonial work. We know that there will be </w:t>
      </w:r>
      <w:proofErr w:type="gramStart"/>
      <w:r w:rsidRPr="00013B43">
        <w:rPr>
          <w:rFonts w:eastAsia="Times New Roman"/>
          <w:color w:val="000000"/>
        </w:rPr>
        <w:t>some</w:t>
      </w:r>
      <w:proofErr w:type="gramEnd"/>
      <w:r w:rsidRPr="00013B43">
        <w:rPr>
          <w:rFonts w:eastAsia="Times New Roman"/>
          <w:color w:val="000000"/>
        </w:rPr>
        <w:t xml:space="preserve"> overlap in the goals of both. Our group and </w:t>
      </w:r>
      <w:proofErr w:type="gramStart"/>
      <w:r w:rsidRPr="00013B43">
        <w:rPr>
          <w:rFonts w:eastAsia="Times New Roman"/>
          <w:color w:val="000000"/>
        </w:rPr>
        <w:t>many</w:t>
      </w:r>
      <w:proofErr w:type="gramEnd"/>
      <w:r w:rsidRPr="00013B43">
        <w:rPr>
          <w:rFonts w:eastAsia="Times New Roman"/>
          <w:color w:val="000000"/>
        </w:rPr>
        <w:t xml:space="preserve"> others would welcome any advice on how to understand the two in tandem. To me, </w:t>
      </w:r>
      <w:r w:rsidRPr="00013B43">
        <w:rPr>
          <w:rFonts w:eastAsia="Times New Roman"/>
          <w:b/>
          <w:bCs/>
          <w:color w:val="000000"/>
        </w:rPr>
        <w:t>prioritising anti-racism, and seeking to better understand the needs and challenges experienced by researchers of colour helps us to decolonise the university</w:t>
      </w:r>
      <w:r w:rsidRPr="00013B43">
        <w:rPr>
          <w:rFonts w:eastAsia="Times New Roman"/>
          <w:color w:val="000000"/>
        </w:rPr>
        <w:t>.” Myles-Jay Linton, Population Health Science</w:t>
      </w:r>
    </w:p>
    <w:p w14:paraId="0B2E0783" w14:textId="46EBDAD1" w:rsidR="008C5840" w:rsidRDefault="008C5840" w:rsidP="00CE6DE7">
      <w:pPr>
        <w:spacing w:line="276" w:lineRule="auto"/>
      </w:pPr>
      <w:r>
        <w:br w:type="page"/>
      </w:r>
    </w:p>
    <w:p w14:paraId="72DD4662" w14:textId="5B880702" w:rsidR="00650406" w:rsidRPr="00CE0E82" w:rsidRDefault="00650406" w:rsidP="00CA0C7E">
      <w:pPr>
        <w:pStyle w:val="Subtitle"/>
      </w:pPr>
      <w:bookmarkStart w:id="28" w:name="_Toc73610106"/>
      <w:bookmarkStart w:id="29" w:name="_Toc73619485"/>
      <w:r>
        <w:lastRenderedPageBreak/>
        <w:t>How researchers are applying decolonisation to their work</w:t>
      </w:r>
      <w:bookmarkEnd w:id="28"/>
      <w:bookmarkEnd w:id="29"/>
    </w:p>
    <w:p w14:paraId="50AEE90B" w14:textId="64B597CB" w:rsidR="0054536B" w:rsidRPr="0054536B" w:rsidRDefault="0054536B" w:rsidP="0043439A">
      <w:pPr>
        <w:spacing w:line="276" w:lineRule="auto"/>
      </w:pPr>
      <w:r w:rsidRPr="0054536B">
        <w:t xml:space="preserve">Below </w:t>
      </w:r>
      <w:bookmarkStart w:id="30" w:name="_Hlk88722701"/>
      <w:r w:rsidRPr="0054536B">
        <w:t>we present the work being don</w:t>
      </w:r>
      <w:r>
        <w:t>e</w:t>
      </w:r>
      <w:r w:rsidRPr="0054536B">
        <w:t xml:space="preserve"> within each </w:t>
      </w:r>
      <w:r w:rsidR="00720034">
        <w:t>F</w:t>
      </w:r>
      <w:r w:rsidRPr="0054536B">
        <w:t>aculty</w:t>
      </w:r>
      <w:r w:rsidR="005D1671">
        <w:t xml:space="preserve"> (with </w:t>
      </w:r>
      <w:r w:rsidR="005D1671" w:rsidRPr="005D1671">
        <w:rPr>
          <w:b/>
          <w:bCs/>
          <w:color w:val="0070C0"/>
        </w:rPr>
        <w:t>research topics highlighted in blue</w:t>
      </w:r>
      <w:r w:rsidR="005D1671">
        <w:t>)</w:t>
      </w:r>
      <w:r w:rsidRPr="0054536B">
        <w:t xml:space="preserve"> under the themes of</w:t>
      </w:r>
    </w:p>
    <w:p w14:paraId="50F81CB9" w14:textId="347D1A7D" w:rsidR="0054536B" w:rsidRPr="0054536B" w:rsidRDefault="0054536B" w:rsidP="0054536B">
      <w:pPr>
        <w:pStyle w:val="ListParagraph"/>
        <w:numPr>
          <w:ilvl w:val="0"/>
          <w:numId w:val="5"/>
        </w:numPr>
        <w:spacing w:line="276" w:lineRule="auto"/>
      </w:pPr>
      <w:r w:rsidRPr="0054536B">
        <w:t>Applying decolonis</w:t>
      </w:r>
      <w:r>
        <w:t>i</w:t>
      </w:r>
      <w:r w:rsidRPr="0054536B">
        <w:t xml:space="preserve">ng theory and approaches </w:t>
      </w:r>
    </w:p>
    <w:p w14:paraId="06A0D0D1" w14:textId="36104288" w:rsidR="0054536B" w:rsidRPr="0054536B" w:rsidRDefault="0054536B" w:rsidP="0054536B">
      <w:pPr>
        <w:pStyle w:val="ListParagraph"/>
        <w:numPr>
          <w:ilvl w:val="0"/>
          <w:numId w:val="5"/>
        </w:numPr>
        <w:spacing w:line="276" w:lineRule="auto"/>
      </w:pPr>
      <w:r w:rsidRPr="0054536B">
        <w:t>Applying theory adjacent to, or with potential for, decolonisation</w:t>
      </w:r>
    </w:p>
    <w:p w14:paraId="5DBC8676" w14:textId="5B07FBAE" w:rsidR="0054536B" w:rsidRPr="0054536B" w:rsidRDefault="0054536B" w:rsidP="0054536B">
      <w:pPr>
        <w:pStyle w:val="ListParagraph"/>
        <w:numPr>
          <w:ilvl w:val="0"/>
          <w:numId w:val="5"/>
        </w:numPr>
        <w:spacing w:line="276" w:lineRule="auto"/>
      </w:pPr>
      <w:r w:rsidRPr="0054536B">
        <w:t>Working with others in an explicitly decolonial way</w:t>
      </w:r>
    </w:p>
    <w:p w14:paraId="5C4F30A7" w14:textId="7B590AEB" w:rsidR="0054536B" w:rsidRPr="0054536B" w:rsidRDefault="0054536B" w:rsidP="0054536B">
      <w:pPr>
        <w:pStyle w:val="ListParagraph"/>
        <w:numPr>
          <w:ilvl w:val="0"/>
          <w:numId w:val="5"/>
        </w:numPr>
        <w:spacing w:line="276" w:lineRule="auto"/>
      </w:pPr>
      <w:r w:rsidRPr="0054536B">
        <w:t>Co-production and community</w:t>
      </w:r>
      <w:r>
        <w:t>-</w:t>
      </w:r>
      <w:r w:rsidRPr="0054536B">
        <w:t>based research: steps towards decolonisation</w:t>
      </w:r>
    </w:p>
    <w:p w14:paraId="3E5FEDF6" w14:textId="078B52B7" w:rsidR="0054536B" w:rsidRPr="0054536B" w:rsidRDefault="0054536B" w:rsidP="0054536B">
      <w:pPr>
        <w:pStyle w:val="ListParagraph"/>
        <w:numPr>
          <w:ilvl w:val="0"/>
          <w:numId w:val="5"/>
        </w:numPr>
        <w:spacing w:line="276" w:lineRule="auto"/>
      </w:pPr>
      <w:r w:rsidRPr="0054536B">
        <w:t>Work that has explored what decolonisation means</w:t>
      </w:r>
    </w:p>
    <w:p w14:paraId="0AF2B2AC" w14:textId="4F1970A1" w:rsidR="0054536B" w:rsidRPr="0054536B" w:rsidRDefault="0054536B" w:rsidP="0054536B">
      <w:pPr>
        <w:pStyle w:val="ListParagraph"/>
        <w:numPr>
          <w:ilvl w:val="0"/>
          <w:numId w:val="5"/>
        </w:numPr>
        <w:spacing w:line="276" w:lineRule="auto"/>
      </w:pPr>
      <w:r w:rsidRPr="0054536B">
        <w:t>Rethinking outputs</w:t>
      </w:r>
    </w:p>
    <w:p w14:paraId="1E02A1F0" w14:textId="124812D6" w:rsidR="0054536B" w:rsidRPr="0054536B" w:rsidRDefault="0054536B" w:rsidP="0054536B">
      <w:pPr>
        <w:pStyle w:val="ListParagraph"/>
        <w:numPr>
          <w:ilvl w:val="0"/>
          <w:numId w:val="5"/>
        </w:numPr>
        <w:spacing w:line="276" w:lineRule="auto"/>
      </w:pPr>
      <w:r w:rsidRPr="0054536B">
        <w:t>Developing and challenging practice through reading and networking groups</w:t>
      </w:r>
    </w:p>
    <w:p w14:paraId="72076971" w14:textId="4B09F893" w:rsidR="0054536B" w:rsidRPr="0054536B" w:rsidRDefault="0054536B" w:rsidP="0054536B">
      <w:pPr>
        <w:pStyle w:val="ListParagraph"/>
        <w:numPr>
          <w:ilvl w:val="0"/>
          <w:numId w:val="5"/>
        </w:numPr>
        <w:spacing w:line="276" w:lineRule="auto"/>
      </w:pPr>
      <w:r w:rsidRPr="0054536B">
        <w:t>Encouraging students to decolonise their work</w:t>
      </w:r>
    </w:p>
    <w:p w14:paraId="1D9F61E7" w14:textId="2666D8CE" w:rsidR="00CE6DE7" w:rsidRDefault="00CE6DE7" w:rsidP="00720034">
      <w:pPr>
        <w:spacing w:line="276" w:lineRule="auto"/>
      </w:pPr>
      <w:r w:rsidRPr="0054536B">
        <w:t xml:space="preserve">We then present reasons shared for why researchers </w:t>
      </w:r>
      <w:r w:rsidR="00720034">
        <w:t>we</w:t>
      </w:r>
      <w:r w:rsidRPr="0054536B">
        <w:t xml:space="preserve">re not </w:t>
      </w:r>
      <w:r>
        <w:t>engaged in</w:t>
      </w:r>
      <w:r w:rsidRPr="0054536B">
        <w:t xml:space="preserve"> decolonisation practices</w:t>
      </w:r>
      <w:r>
        <w:t xml:space="preserve"> </w:t>
      </w:r>
      <w:r w:rsidRPr="0054536B">
        <w:t xml:space="preserve">and obstacles </w:t>
      </w:r>
      <w:r>
        <w:t xml:space="preserve">that </w:t>
      </w:r>
      <w:r w:rsidRPr="0054536B">
        <w:t xml:space="preserve">researchers </w:t>
      </w:r>
      <w:r>
        <w:t xml:space="preserve">who </w:t>
      </w:r>
      <w:r w:rsidR="00720034">
        <w:t>we</w:t>
      </w:r>
      <w:r>
        <w:t>re engaged in</w:t>
      </w:r>
      <w:r w:rsidRPr="0054536B">
        <w:t xml:space="preserve"> the practice </w:t>
      </w:r>
      <w:r w:rsidR="00720034">
        <w:t xml:space="preserve">said they </w:t>
      </w:r>
      <w:r w:rsidRPr="0054536B">
        <w:t>faced.</w:t>
      </w:r>
    </w:p>
    <w:p w14:paraId="174A464D" w14:textId="4F4D334B" w:rsidR="00610D30" w:rsidRPr="0054536B" w:rsidRDefault="007D67F9" w:rsidP="00067CE6">
      <w:pPr>
        <w:pStyle w:val="Heading1"/>
      </w:pPr>
      <w:bookmarkStart w:id="31" w:name="_Toc73619486"/>
      <w:bookmarkEnd w:id="30"/>
      <w:r w:rsidRPr="0054536B">
        <w:t xml:space="preserve">Applying decolonising theory </w:t>
      </w:r>
      <w:r w:rsidR="00720034">
        <w:t>and</w:t>
      </w:r>
      <w:r w:rsidRPr="0054536B">
        <w:t xml:space="preserve"> approaches</w:t>
      </w:r>
      <w:bookmarkEnd w:id="31"/>
      <w:r w:rsidRPr="0054536B">
        <w:t xml:space="preserve"> </w:t>
      </w:r>
    </w:p>
    <w:p w14:paraId="7F44B8BA" w14:textId="77777777" w:rsidR="00610D30" w:rsidRPr="0054536B" w:rsidRDefault="00610D30" w:rsidP="00037A9F">
      <w:pPr>
        <w:pStyle w:val="Heading2"/>
      </w:pPr>
      <w:bookmarkStart w:id="32" w:name="_Toc73610107"/>
      <w:bookmarkStart w:id="33" w:name="_Toc73619487"/>
      <w:r w:rsidRPr="0054536B">
        <w:t>Faculty of Arts</w:t>
      </w:r>
      <w:bookmarkEnd w:id="32"/>
      <w:bookmarkEnd w:id="33"/>
    </w:p>
    <w:p w14:paraId="7B724C71" w14:textId="77777777" w:rsidR="00610D30" w:rsidRPr="0054536B" w:rsidRDefault="00610D30" w:rsidP="0043439A">
      <w:pPr>
        <w:spacing w:after="0" w:line="276" w:lineRule="auto"/>
      </w:pPr>
      <w:r w:rsidRPr="0054536B">
        <w:t xml:space="preserve">Amber Lascelles </w:t>
      </w:r>
    </w:p>
    <w:p w14:paraId="6AEB8DF3" w14:textId="77777777" w:rsidR="00610D30" w:rsidRDefault="00610D30" w:rsidP="00A75711">
      <w:pPr>
        <w:pStyle w:val="Heading3"/>
        <w:spacing w:line="276" w:lineRule="auto"/>
      </w:pPr>
      <w:r w:rsidRPr="0054536B">
        <w:t>Centre For Black Humanities</w:t>
      </w:r>
      <w:r w:rsidRPr="002E1EE8">
        <w:t xml:space="preserve"> </w:t>
      </w:r>
    </w:p>
    <w:p w14:paraId="69B189B4" w14:textId="56B48058" w:rsidR="00610D30" w:rsidRDefault="00610D30" w:rsidP="00A75711">
      <w:pPr>
        <w:spacing w:after="0" w:line="276" w:lineRule="auto"/>
      </w:pPr>
      <w:r w:rsidRPr="002E1EE8">
        <w:t>At Bristol</w:t>
      </w:r>
      <w:r w:rsidR="00393915">
        <w:t>,</w:t>
      </w:r>
      <w:r w:rsidRPr="002E1EE8">
        <w:t xml:space="preserve"> the Black Health and the Humanities project for which I'm </w:t>
      </w:r>
      <w:r w:rsidR="00393915">
        <w:t xml:space="preserve">a </w:t>
      </w:r>
      <w:r w:rsidRPr="002E1EE8">
        <w:t xml:space="preserve">research associate also uses decolonial methodology, ways of knowing beyond </w:t>
      </w:r>
      <w:r w:rsidR="007A1231" w:rsidRPr="005D1671">
        <w:rPr>
          <w:b/>
          <w:bCs/>
          <w:color w:val="0070C0"/>
        </w:rPr>
        <w:t>Eurocentrism</w:t>
      </w:r>
      <w:r w:rsidRPr="005D1671">
        <w:rPr>
          <w:b/>
          <w:bCs/>
          <w:color w:val="0070C0"/>
        </w:rPr>
        <w:t>,</w:t>
      </w:r>
      <w:r w:rsidRPr="007E4A19">
        <w:rPr>
          <w:color w:val="C00000"/>
        </w:rPr>
        <w:t xml:space="preserve"> </w:t>
      </w:r>
      <w:proofErr w:type="gramStart"/>
      <w:r w:rsidRPr="002E1EE8">
        <w:t>that</w:t>
      </w:r>
      <w:proofErr w:type="gramEnd"/>
      <w:r w:rsidRPr="002E1EE8">
        <w:t xml:space="preserve"> incorporate the body and emotions</w:t>
      </w:r>
    </w:p>
    <w:p w14:paraId="38AAC7FE" w14:textId="77777777" w:rsidR="0043439A" w:rsidRDefault="0043439A" w:rsidP="00A75711">
      <w:pPr>
        <w:spacing w:after="0" w:line="276" w:lineRule="auto"/>
      </w:pPr>
    </w:p>
    <w:p w14:paraId="12E0117E" w14:textId="77777777" w:rsidR="00610D30" w:rsidRPr="007D67F9" w:rsidRDefault="00610D30" w:rsidP="00A75711">
      <w:pPr>
        <w:spacing w:after="0" w:line="276" w:lineRule="auto"/>
      </w:pPr>
      <w:r w:rsidRPr="007D67F9">
        <w:t xml:space="preserve">Kirk Sides </w:t>
      </w:r>
    </w:p>
    <w:p w14:paraId="390BCCF7" w14:textId="77777777" w:rsidR="00610D30" w:rsidRDefault="00610D30" w:rsidP="00A75711">
      <w:pPr>
        <w:pStyle w:val="Heading3"/>
        <w:spacing w:line="276" w:lineRule="auto"/>
      </w:pPr>
      <w:r w:rsidRPr="002E1EE8">
        <w:t xml:space="preserve">English </w:t>
      </w:r>
    </w:p>
    <w:p w14:paraId="14C2F06E" w14:textId="65AC9439" w:rsidR="00610D30" w:rsidRPr="002E1EE8" w:rsidRDefault="00610D30" w:rsidP="00A75711">
      <w:pPr>
        <w:spacing w:after="0" w:line="276" w:lineRule="auto"/>
      </w:pPr>
      <w:r w:rsidRPr="002E1EE8">
        <w:t xml:space="preserve">I was CI on two strategic initiative grants which brought researchers together </w:t>
      </w:r>
      <w:proofErr w:type="gramStart"/>
      <w:r w:rsidRPr="002E1EE8">
        <w:t>from  Bristol</w:t>
      </w:r>
      <w:proofErr w:type="gramEnd"/>
      <w:r w:rsidRPr="002E1EE8">
        <w:t xml:space="preserve"> and the University of Cape Town (</w:t>
      </w:r>
      <w:proofErr w:type="spellStart"/>
      <w:r w:rsidRPr="002E1EE8">
        <w:t>UCT</w:t>
      </w:r>
      <w:proofErr w:type="spellEnd"/>
      <w:r w:rsidRPr="002E1EE8">
        <w:t xml:space="preserve">) under the thematic </w:t>
      </w:r>
      <w:r w:rsidRPr="007E4A19">
        <w:t xml:space="preserve">heading of </w:t>
      </w:r>
      <w:r w:rsidRPr="005D1671">
        <w:rPr>
          <w:b/>
          <w:bCs/>
          <w:color w:val="0070C0"/>
        </w:rPr>
        <w:t>'Decolonial practice, history, and thinking'</w:t>
      </w:r>
      <w:r w:rsidRPr="002E1EE8">
        <w:t xml:space="preserve">. This is an ongoing project, which was meant to bring </w:t>
      </w:r>
      <w:proofErr w:type="spellStart"/>
      <w:r w:rsidRPr="002E1EE8">
        <w:t>UCT</w:t>
      </w:r>
      <w:proofErr w:type="spellEnd"/>
      <w:r w:rsidRPr="002E1EE8">
        <w:t xml:space="preserve"> academics to Bristol in the Spring but had to move online due to </w:t>
      </w:r>
      <w:proofErr w:type="gramStart"/>
      <w:r w:rsidRPr="002E1EE8">
        <w:t>Covid.  "</w:t>
      </w:r>
      <w:proofErr w:type="gramEnd"/>
    </w:p>
    <w:p w14:paraId="1576006B" w14:textId="77777777" w:rsidR="0043439A" w:rsidRPr="002E1EE8" w:rsidRDefault="0043439A" w:rsidP="00A75711">
      <w:pPr>
        <w:spacing w:after="0" w:line="276" w:lineRule="auto"/>
      </w:pPr>
    </w:p>
    <w:p w14:paraId="3915938A" w14:textId="77777777" w:rsidR="00610D30" w:rsidRPr="007D67F9" w:rsidRDefault="00610D30" w:rsidP="00A75711">
      <w:pPr>
        <w:spacing w:after="0" w:line="276" w:lineRule="auto"/>
      </w:pPr>
      <w:r w:rsidRPr="007D67F9">
        <w:t xml:space="preserve">Emma Crowley </w:t>
      </w:r>
    </w:p>
    <w:p w14:paraId="0BC9D713" w14:textId="77777777" w:rsidR="00610D30" w:rsidRDefault="00610D30" w:rsidP="00A75711">
      <w:pPr>
        <w:pStyle w:val="Heading3"/>
        <w:spacing w:line="276" w:lineRule="auto"/>
      </w:pPr>
      <w:r w:rsidRPr="002E1EE8">
        <w:t xml:space="preserve">English Liberal Arts </w:t>
      </w:r>
    </w:p>
    <w:p w14:paraId="594CA162" w14:textId="6DE194D0" w:rsidR="00610D30" w:rsidRDefault="00610D30" w:rsidP="00A75711">
      <w:pPr>
        <w:spacing w:after="0" w:line="276" w:lineRule="auto"/>
      </w:pPr>
      <w:r w:rsidRPr="002E1EE8">
        <w:t xml:space="preserve">My PhD thesis was also an examination of contemporary trends in </w:t>
      </w:r>
      <w:r w:rsidRPr="005D1671">
        <w:rPr>
          <w:b/>
          <w:bCs/>
          <w:color w:val="0070C0"/>
        </w:rPr>
        <w:t>global/world literature</w:t>
      </w:r>
      <w:r w:rsidRPr="002E1EE8">
        <w:t xml:space="preserve"> that sought to incorporate decolonial theory and what may be termed decolonising practices</w:t>
      </w:r>
      <w:r>
        <w:t>.</w:t>
      </w:r>
    </w:p>
    <w:p w14:paraId="17B7D200" w14:textId="77777777" w:rsidR="00610D30" w:rsidRPr="007D67F9" w:rsidRDefault="00610D30" w:rsidP="00A75711">
      <w:pPr>
        <w:spacing w:after="0" w:line="276" w:lineRule="auto"/>
      </w:pPr>
      <w:r w:rsidRPr="007D67F9">
        <w:t xml:space="preserve">Marianne Ailes </w:t>
      </w:r>
    </w:p>
    <w:p w14:paraId="02001263" w14:textId="3B9CB165" w:rsidR="00610D30" w:rsidRDefault="00610D30" w:rsidP="00A75711">
      <w:pPr>
        <w:pStyle w:val="Heading3"/>
        <w:spacing w:line="276" w:lineRule="auto"/>
      </w:pPr>
      <w:r w:rsidRPr="002E1EE8">
        <w:t xml:space="preserve">French/Centre </w:t>
      </w:r>
      <w:r w:rsidR="007A1231" w:rsidRPr="002E1EE8">
        <w:t>for</w:t>
      </w:r>
      <w:r w:rsidRPr="002E1EE8">
        <w:t xml:space="preserve"> Medieval Studies </w:t>
      </w:r>
    </w:p>
    <w:p w14:paraId="0C77E039" w14:textId="48B71234" w:rsidR="00610D30" w:rsidRDefault="00610D30" w:rsidP="00A75711">
      <w:pPr>
        <w:spacing w:after="0" w:line="276" w:lineRule="auto"/>
      </w:pPr>
      <w:r w:rsidRPr="002E1EE8">
        <w:lastRenderedPageBreak/>
        <w:t xml:space="preserve">Work on </w:t>
      </w:r>
      <w:r w:rsidRPr="005D1671">
        <w:rPr>
          <w:b/>
          <w:bCs/>
          <w:color w:val="0070C0"/>
        </w:rPr>
        <w:t>'decolonising the Middle Ages':</w:t>
      </w:r>
      <w:r w:rsidRPr="002E1EE8">
        <w:t xml:space="preserve"> initiating discussion among the medievalists in Bristol about what we can bring to this </w:t>
      </w:r>
      <w:proofErr w:type="gramStart"/>
      <w:r w:rsidRPr="002E1EE8">
        <w:t>discussion</w:t>
      </w:r>
      <w:proofErr w:type="gramEnd"/>
      <w:r w:rsidRPr="002E1EE8">
        <w:t xml:space="preserve"> which is different, given we have a perspective </w:t>
      </w:r>
      <w:r w:rsidR="00393915">
        <w:t>that</w:t>
      </w:r>
      <w:r w:rsidRPr="002E1EE8">
        <w:t xml:space="preserve"> takes many of us back to pre-nation states </w:t>
      </w:r>
    </w:p>
    <w:p w14:paraId="362C45DF" w14:textId="77777777" w:rsidR="00650CAF" w:rsidRDefault="00650CAF" w:rsidP="00A75711">
      <w:pPr>
        <w:spacing w:after="0" w:line="276" w:lineRule="auto"/>
      </w:pPr>
    </w:p>
    <w:p w14:paraId="1B8752F9" w14:textId="77777777" w:rsidR="00610D30" w:rsidRPr="007D67F9" w:rsidRDefault="00610D30" w:rsidP="00A75711">
      <w:pPr>
        <w:spacing w:after="0" w:line="276" w:lineRule="auto"/>
      </w:pPr>
      <w:r w:rsidRPr="007D67F9">
        <w:t>Su Lin Lewis</w:t>
      </w:r>
    </w:p>
    <w:p w14:paraId="3186E23D" w14:textId="77777777" w:rsidR="00610D30" w:rsidRDefault="00610D30" w:rsidP="0043439A">
      <w:pPr>
        <w:pStyle w:val="Heading3"/>
        <w:spacing w:line="276" w:lineRule="auto"/>
      </w:pPr>
      <w:r w:rsidRPr="002E1EE8">
        <w:t xml:space="preserve">History </w:t>
      </w:r>
    </w:p>
    <w:p w14:paraId="55640673" w14:textId="77777777" w:rsidR="00925D0A" w:rsidRPr="00925D0A" w:rsidRDefault="00925D0A" w:rsidP="00925D0A">
      <w:pPr>
        <w:spacing w:after="0" w:line="276" w:lineRule="auto"/>
        <w:rPr>
          <w:sz w:val="22"/>
          <w:szCs w:val="22"/>
        </w:rPr>
      </w:pPr>
      <w:r w:rsidRPr="00925D0A">
        <w:t xml:space="preserve">I am embarking on a new </w:t>
      </w:r>
      <w:proofErr w:type="spellStart"/>
      <w:r w:rsidRPr="00925D0A">
        <w:t>AHRC</w:t>
      </w:r>
      <w:proofErr w:type="spellEnd"/>
      <w:r w:rsidRPr="00925D0A">
        <w:t xml:space="preserve">-funded project around the </w:t>
      </w:r>
      <w:r w:rsidRPr="00925D0A">
        <w:rPr>
          <w:b/>
          <w:bCs/>
          <w:color w:val="0070C0"/>
        </w:rPr>
        <w:t>history of socialist internationalism and activism in the Afro-Asian world</w:t>
      </w:r>
      <w:r w:rsidRPr="00925D0A">
        <w:rPr>
          <w:color w:val="0070C0"/>
        </w:rPr>
        <w:t xml:space="preserve"> </w:t>
      </w:r>
      <w:r w:rsidRPr="00925D0A">
        <w:t xml:space="preserve">which involves bringing researchers from Southeast Asia to archives in the Global North to work on their own research and engage in the practice of collaborative history... I have also co-written a dialogue on 'Decolonising History' for History Workshop </w:t>
      </w:r>
    </w:p>
    <w:p w14:paraId="7AA2ECD8" w14:textId="6387375E" w:rsidR="0043439A" w:rsidRDefault="005E222B" w:rsidP="00F82F49">
      <w:pPr>
        <w:pStyle w:val="ListParagraph"/>
        <w:numPr>
          <w:ilvl w:val="0"/>
          <w:numId w:val="7"/>
        </w:numPr>
        <w:spacing w:after="0" w:line="276" w:lineRule="auto"/>
        <w:rPr>
          <w:sz w:val="22"/>
          <w:szCs w:val="22"/>
        </w:rPr>
      </w:pPr>
      <w:r w:rsidRPr="005E222B">
        <w:rPr>
          <w:sz w:val="22"/>
          <w:szCs w:val="22"/>
        </w:rPr>
        <w:t xml:space="preserve">See </w:t>
      </w:r>
      <w:proofErr w:type="spellStart"/>
      <w:r w:rsidRPr="005E222B">
        <w:rPr>
          <w:sz w:val="22"/>
          <w:szCs w:val="22"/>
        </w:rPr>
        <w:t>Behm</w:t>
      </w:r>
      <w:proofErr w:type="spellEnd"/>
      <w:r w:rsidRPr="005E222B">
        <w:rPr>
          <w:sz w:val="22"/>
          <w:szCs w:val="22"/>
        </w:rPr>
        <w:t xml:space="preserve"> A, Fryar C, Hunter E, </w:t>
      </w:r>
      <w:proofErr w:type="spellStart"/>
      <w:r w:rsidRPr="005E222B">
        <w:rPr>
          <w:sz w:val="22"/>
          <w:szCs w:val="22"/>
        </w:rPr>
        <w:t>Leake</w:t>
      </w:r>
      <w:proofErr w:type="spellEnd"/>
      <w:r w:rsidRPr="005E222B">
        <w:rPr>
          <w:sz w:val="22"/>
          <w:szCs w:val="22"/>
        </w:rPr>
        <w:t xml:space="preserve"> E, Lewis SL, Miller-Davenport S. Decolonizing History: Enquiry and Practice. </w:t>
      </w:r>
      <w:proofErr w:type="spellStart"/>
      <w:r w:rsidRPr="005E222B">
        <w:rPr>
          <w:sz w:val="22"/>
          <w:szCs w:val="22"/>
        </w:rPr>
        <w:t>InHistory</w:t>
      </w:r>
      <w:proofErr w:type="spellEnd"/>
      <w:r w:rsidRPr="005E222B">
        <w:rPr>
          <w:sz w:val="22"/>
          <w:szCs w:val="22"/>
        </w:rPr>
        <w:t xml:space="preserve"> Workshop Journal 2020 Apr 1 (Vol. 89, pp. 169-191). Oxford Academic. </w:t>
      </w:r>
    </w:p>
    <w:p w14:paraId="39EFC706" w14:textId="77777777" w:rsidR="00F82F49" w:rsidRPr="005E222B" w:rsidRDefault="00F82F49" w:rsidP="00F82F49">
      <w:pPr>
        <w:pStyle w:val="ListParagraph"/>
        <w:spacing w:after="0" w:line="276" w:lineRule="auto"/>
        <w:ind w:left="360"/>
        <w:rPr>
          <w:sz w:val="22"/>
          <w:szCs w:val="22"/>
        </w:rPr>
      </w:pPr>
    </w:p>
    <w:p w14:paraId="11378095" w14:textId="77777777" w:rsidR="00610D30" w:rsidRPr="007D67F9" w:rsidRDefault="00610D30" w:rsidP="0043439A">
      <w:pPr>
        <w:spacing w:after="0" w:line="276" w:lineRule="auto"/>
      </w:pPr>
      <w:r w:rsidRPr="007D67F9">
        <w:t>Helena Lopes</w:t>
      </w:r>
    </w:p>
    <w:p w14:paraId="194C7D0B" w14:textId="77777777" w:rsidR="00610D30" w:rsidRDefault="00610D30" w:rsidP="0043439A">
      <w:pPr>
        <w:pStyle w:val="Heading3"/>
        <w:spacing w:line="276" w:lineRule="auto"/>
      </w:pPr>
      <w:r w:rsidRPr="002E1EE8">
        <w:t>History</w:t>
      </w:r>
    </w:p>
    <w:p w14:paraId="4714B501" w14:textId="77777777" w:rsidR="00701200" w:rsidRDefault="00701200" w:rsidP="00701200">
      <w:pPr>
        <w:pStyle w:val="NormalWeb"/>
        <w:spacing w:line="276" w:lineRule="auto"/>
        <w:rPr>
          <w:rFonts w:ascii="Times New Roman" w:hAnsi="Times New Roman" w:cs="Times New Roman"/>
          <w:color w:val="000000"/>
          <w:sz w:val="24"/>
          <w:szCs w:val="24"/>
        </w:rPr>
      </w:pPr>
      <w:r>
        <w:rPr>
          <w:rFonts w:ascii="Arial" w:hAnsi="Arial" w:cs="Arial"/>
          <w:color w:val="000000"/>
          <w:sz w:val="24"/>
          <w:szCs w:val="24"/>
        </w:rPr>
        <w:t xml:space="preserve">“My current (individual) research project focuses on Chinese interactions with three European colonial territories in South China in the </w:t>
      </w:r>
      <w:proofErr w:type="spellStart"/>
      <w:r>
        <w:rPr>
          <w:rFonts w:ascii="Arial" w:hAnsi="Arial" w:cs="Arial"/>
          <w:color w:val="000000"/>
          <w:sz w:val="24"/>
          <w:szCs w:val="24"/>
        </w:rPr>
        <w:t>1940s</w:t>
      </w:r>
      <w:proofErr w:type="spellEnd"/>
      <w:r>
        <w:rPr>
          <w:rFonts w:ascii="Arial" w:hAnsi="Arial" w:cs="Arial"/>
          <w:color w:val="000000"/>
          <w:sz w:val="24"/>
          <w:szCs w:val="24"/>
        </w:rPr>
        <w:t xml:space="preserve"> - anti-imperialism, migration, and refugees are key issues and actors covered in my project. I research </w:t>
      </w:r>
      <w:r>
        <w:rPr>
          <w:rFonts w:ascii="Arial" w:hAnsi="Arial" w:cs="Arial"/>
          <w:b/>
          <w:bCs/>
          <w:color w:val="006DBF"/>
          <w:sz w:val="24"/>
          <w:szCs w:val="24"/>
        </w:rPr>
        <w:t xml:space="preserve">East Asian history </w:t>
      </w:r>
      <w:r>
        <w:rPr>
          <w:rFonts w:ascii="Arial" w:hAnsi="Arial" w:cs="Arial"/>
          <w:color w:val="000000"/>
          <w:sz w:val="24"/>
          <w:szCs w:val="24"/>
        </w:rPr>
        <w:t>and non-English language sources and historiography are crucial to my research."  </w:t>
      </w:r>
    </w:p>
    <w:p w14:paraId="1B3F4688" w14:textId="77777777" w:rsidR="00610D30" w:rsidRPr="007D67F9" w:rsidRDefault="00610D30" w:rsidP="0043439A">
      <w:pPr>
        <w:pStyle w:val="ListParagraph"/>
        <w:spacing w:after="0" w:line="276" w:lineRule="auto"/>
      </w:pPr>
    </w:p>
    <w:p w14:paraId="65818068" w14:textId="77777777" w:rsidR="00610D30" w:rsidRPr="007D67F9" w:rsidRDefault="00610D30" w:rsidP="0043439A">
      <w:pPr>
        <w:spacing w:after="0" w:line="276" w:lineRule="auto"/>
      </w:pPr>
      <w:r w:rsidRPr="007D67F9">
        <w:t>Michael Ellison</w:t>
      </w:r>
    </w:p>
    <w:p w14:paraId="34280E0B" w14:textId="77777777" w:rsidR="00610D30" w:rsidRDefault="00610D30" w:rsidP="0043439A">
      <w:pPr>
        <w:pStyle w:val="Heading3"/>
        <w:spacing w:line="276" w:lineRule="auto"/>
      </w:pPr>
      <w:r w:rsidRPr="002E1EE8">
        <w:t xml:space="preserve">Music </w:t>
      </w:r>
    </w:p>
    <w:p w14:paraId="4206CFF1" w14:textId="2A7402EE" w:rsidR="00610D30" w:rsidRDefault="007A1231" w:rsidP="00F82F49">
      <w:pPr>
        <w:spacing w:after="0" w:line="276" w:lineRule="auto"/>
      </w:pPr>
      <w:proofErr w:type="gramStart"/>
      <w:r>
        <w:t>W</w:t>
      </w:r>
      <w:r w:rsidR="00610D30" w:rsidRPr="002E1EE8">
        <w:t>e're</w:t>
      </w:r>
      <w:proofErr w:type="gramEnd"/>
      <w:r w:rsidR="00610D30" w:rsidRPr="002E1EE8">
        <w:t xml:space="preserve"> giving a conference </w:t>
      </w:r>
      <w:r w:rsidR="00393915">
        <w:t>i</w:t>
      </w:r>
      <w:r w:rsidR="00610D30" w:rsidRPr="002E1EE8">
        <w:t>n Istanbul in J</w:t>
      </w:r>
      <w:r>
        <w:t>un</w:t>
      </w:r>
      <w:r w:rsidR="00610D30" w:rsidRPr="002E1EE8">
        <w:t xml:space="preserve">e 2021. The conference, as part of the </w:t>
      </w:r>
      <w:proofErr w:type="spellStart"/>
      <w:r w:rsidR="00610D30" w:rsidRPr="002E1EE8">
        <w:t>Transtraditional</w:t>
      </w:r>
      <w:proofErr w:type="spellEnd"/>
      <w:r w:rsidR="00610D30" w:rsidRPr="002E1EE8">
        <w:t xml:space="preserve"> Istanbul Project (and </w:t>
      </w:r>
      <w:proofErr w:type="spellStart"/>
      <w:r w:rsidR="00610D30" w:rsidRPr="002E1EE8">
        <w:t>AHRC</w:t>
      </w:r>
      <w:proofErr w:type="spellEnd"/>
      <w:r w:rsidR="00610D30" w:rsidRPr="002E1EE8">
        <w:t xml:space="preserve"> project)</w:t>
      </w:r>
      <w:r w:rsidR="00393915">
        <w:t>,</w:t>
      </w:r>
      <w:r w:rsidR="00610D30" w:rsidRPr="002E1EE8">
        <w:t xml:space="preserve"> is called 'The transformation of musical creativity' and is about how to deal with rural to urban, individual to urban conservatoire </w:t>
      </w:r>
      <w:r w:rsidR="00610D30" w:rsidRPr="007E4A19">
        <w:t>transitions for</w:t>
      </w:r>
      <w:r w:rsidR="00610D30" w:rsidRPr="007E4A19">
        <w:rPr>
          <w:b/>
          <w:bCs/>
        </w:rPr>
        <w:t xml:space="preserve"> </w:t>
      </w:r>
      <w:r w:rsidR="00610D30" w:rsidRPr="005D1671">
        <w:rPr>
          <w:b/>
          <w:bCs/>
          <w:color w:val="0070C0"/>
        </w:rPr>
        <w:t xml:space="preserve">'traditional' </w:t>
      </w:r>
      <w:proofErr w:type="spellStart"/>
      <w:r w:rsidR="00610D30" w:rsidRPr="005D1671">
        <w:rPr>
          <w:b/>
          <w:bCs/>
          <w:color w:val="0070C0"/>
        </w:rPr>
        <w:t>musics</w:t>
      </w:r>
      <w:proofErr w:type="spellEnd"/>
      <w:r w:rsidR="00610D30" w:rsidRPr="007E4A19">
        <w:rPr>
          <w:color w:val="C00000"/>
        </w:rPr>
        <w:t xml:space="preserve"> </w:t>
      </w:r>
      <w:r w:rsidR="00610D30" w:rsidRPr="002E1EE8">
        <w:t>and what these kinds of changes mean. This is also on a transcultural, contemporary creative level, but relating to endemic forms of pastoralist and peripatetic music whose musicians are often marginalised/</w:t>
      </w:r>
      <w:proofErr w:type="spellStart"/>
      <w:r w:rsidR="00610D30" w:rsidRPr="002E1EE8">
        <w:t>minoriti</w:t>
      </w:r>
      <w:r w:rsidR="00610D30">
        <w:t>s</w:t>
      </w:r>
      <w:r w:rsidR="00610D30" w:rsidRPr="002E1EE8">
        <w:t>ed</w:t>
      </w:r>
      <w:proofErr w:type="spellEnd"/>
      <w:r w:rsidR="00610D30" w:rsidRPr="002E1EE8">
        <w:t xml:space="preserve">. And </w:t>
      </w:r>
      <w:proofErr w:type="gramStart"/>
      <w:r w:rsidR="00610D30" w:rsidRPr="002E1EE8">
        <w:t>we'll</w:t>
      </w:r>
      <w:proofErr w:type="gramEnd"/>
      <w:r w:rsidR="00610D30" w:rsidRPr="002E1EE8">
        <w:t xml:space="preserve"> discuss those kinds of processes and how they happen.  </w:t>
      </w:r>
      <w:proofErr w:type="gramStart"/>
      <w:r w:rsidR="00610D30" w:rsidRPr="002E1EE8">
        <w:t>I'm</w:t>
      </w:r>
      <w:proofErr w:type="gramEnd"/>
      <w:r w:rsidR="00610D30" w:rsidRPr="002E1EE8">
        <w:t xml:space="preserve"> writing a </w:t>
      </w:r>
      <w:proofErr w:type="spellStart"/>
      <w:r w:rsidR="00610D30" w:rsidRPr="002E1EE8">
        <w:t>Bozlak</w:t>
      </w:r>
      <w:proofErr w:type="spellEnd"/>
      <w:r w:rsidR="00610D30" w:rsidRPr="002E1EE8">
        <w:t xml:space="preserve"> opera about the end of nomadism in Turkey.</w:t>
      </w:r>
    </w:p>
    <w:p w14:paraId="49E67FA1" w14:textId="6789CF2B" w:rsidR="005E222B" w:rsidRPr="005E222B" w:rsidRDefault="005E222B" w:rsidP="00F82F49">
      <w:pPr>
        <w:pStyle w:val="ListParagraph"/>
        <w:numPr>
          <w:ilvl w:val="0"/>
          <w:numId w:val="7"/>
        </w:numPr>
        <w:spacing w:after="0" w:line="276" w:lineRule="auto"/>
        <w:rPr>
          <w:sz w:val="22"/>
          <w:szCs w:val="22"/>
        </w:rPr>
      </w:pPr>
      <w:r w:rsidRPr="005E222B">
        <w:rPr>
          <w:sz w:val="22"/>
          <w:szCs w:val="22"/>
        </w:rPr>
        <w:t xml:space="preserve">See </w:t>
      </w:r>
      <w:hyperlink r:id="rId12" w:history="1">
        <w:r w:rsidRPr="005E222B">
          <w:rPr>
            <w:rStyle w:val="Hyperlink"/>
            <w:sz w:val="22"/>
            <w:szCs w:val="22"/>
          </w:rPr>
          <w:t>https://www.beyondeastandwest.org/</w:t>
        </w:r>
      </w:hyperlink>
      <w:r w:rsidRPr="005E222B">
        <w:rPr>
          <w:sz w:val="22"/>
          <w:szCs w:val="22"/>
        </w:rPr>
        <w:t xml:space="preserve"> </w:t>
      </w:r>
    </w:p>
    <w:p w14:paraId="06C47ACF" w14:textId="345A3DAD" w:rsidR="0043439A" w:rsidRDefault="0043439A" w:rsidP="0043439A">
      <w:pPr>
        <w:spacing w:line="276" w:lineRule="auto"/>
      </w:pPr>
    </w:p>
    <w:p w14:paraId="04FCD817" w14:textId="77141CA7" w:rsidR="00F82F49" w:rsidRDefault="00F82F49" w:rsidP="0043439A">
      <w:pPr>
        <w:spacing w:line="276" w:lineRule="auto"/>
      </w:pPr>
    </w:p>
    <w:p w14:paraId="599C2682" w14:textId="567E1C2C" w:rsidR="00B14FA7" w:rsidRDefault="00B14FA7" w:rsidP="0043439A">
      <w:pPr>
        <w:spacing w:line="276" w:lineRule="auto"/>
      </w:pPr>
    </w:p>
    <w:p w14:paraId="3F0BA0BF" w14:textId="77777777" w:rsidR="00B14FA7" w:rsidRDefault="00B14FA7" w:rsidP="0043439A">
      <w:pPr>
        <w:spacing w:line="276" w:lineRule="auto"/>
      </w:pPr>
    </w:p>
    <w:p w14:paraId="4AC194AC" w14:textId="7F7163DF" w:rsidR="00F82F49" w:rsidRDefault="00F82F49" w:rsidP="0043439A">
      <w:pPr>
        <w:spacing w:line="276" w:lineRule="auto"/>
      </w:pPr>
    </w:p>
    <w:p w14:paraId="3C11569A" w14:textId="77777777" w:rsidR="00F82F49" w:rsidRDefault="00F82F49" w:rsidP="0043439A">
      <w:pPr>
        <w:spacing w:line="276" w:lineRule="auto"/>
      </w:pPr>
    </w:p>
    <w:p w14:paraId="54E2373E" w14:textId="77777777" w:rsidR="00610D30" w:rsidRDefault="00610D30" w:rsidP="00037A9F">
      <w:pPr>
        <w:pStyle w:val="Heading2"/>
      </w:pPr>
      <w:bookmarkStart w:id="34" w:name="_Toc73610108"/>
      <w:bookmarkStart w:id="35" w:name="_Toc73619488"/>
      <w:r>
        <w:lastRenderedPageBreak/>
        <w:t>Faculty of Health Sciences</w:t>
      </w:r>
      <w:bookmarkEnd w:id="34"/>
      <w:bookmarkEnd w:id="35"/>
    </w:p>
    <w:p w14:paraId="175264DA" w14:textId="77777777" w:rsidR="00610D30" w:rsidRPr="007D67F9" w:rsidRDefault="00610D30" w:rsidP="0043439A">
      <w:pPr>
        <w:spacing w:after="0" w:line="276" w:lineRule="auto"/>
      </w:pPr>
      <w:r w:rsidRPr="007D67F9">
        <w:t xml:space="preserve">Narinder Bansal </w:t>
      </w:r>
    </w:p>
    <w:p w14:paraId="4EF3C208" w14:textId="77777777" w:rsidR="00610D30" w:rsidRDefault="00610D30" w:rsidP="0043439A">
      <w:pPr>
        <w:pStyle w:val="Heading3"/>
        <w:spacing w:line="276" w:lineRule="auto"/>
      </w:pPr>
      <w:r w:rsidRPr="002E1EE8">
        <w:t xml:space="preserve">Centre </w:t>
      </w:r>
      <w:r>
        <w:t>f</w:t>
      </w:r>
      <w:r w:rsidRPr="002E1EE8">
        <w:t>or Academic Mental Health</w:t>
      </w:r>
    </w:p>
    <w:p w14:paraId="490617D5" w14:textId="1F5F8F40" w:rsidR="00067CE6" w:rsidRDefault="00610D30" w:rsidP="00F82F49">
      <w:pPr>
        <w:spacing w:after="0" w:line="276" w:lineRule="auto"/>
        <w:rPr>
          <w:b/>
          <w:bCs/>
          <w:color w:val="0070C0"/>
        </w:rPr>
      </w:pPr>
      <w:r>
        <w:t>C</w:t>
      </w:r>
      <w:r w:rsidRPr="002E1EE8">
        <w:t xml:space="preserve">urrently, involved in </w:t>
      </w:r>
      <w:proofErr w:type="spellStart"/>
      <w:r w:rsidRPr="007E4A19">
        <w:t>decolonsising</w:t>
      </w:r>
      <w:proofErr w:type="spellEnd"/>
      <w:r w:rsidRPr="007E4A19">
        <w:t xml:space="preserve"> research around </w:t>
      </w:r>
      <w:r w:rsidRPr="005D1671">
        <w:rPr>
          <w:b/>
          <w:bCs/>
          <w:color w:val="0070C0"/>
        </w:rPr>
        <w:t>mental health.</w:t>
      </w:r>
    </w:p>
    <w:p w14:paraId="300746CB" w14:textId="77777777" w:rsidR="00F82F49" w:rsidRPr="005D1671" w:rsidRDefault="00F82F49" w:rsidP="00F82F49">
      <w:pPr>
        <w:spacing w:after="0" w:line="276" w:lineRule="auto"/>
        <w:rPr>
          <w:b/>
          <w:bCs/>
          <w:color w:val="0070C0"/>
        </w:rPr>
      </w:pPr>
    </w:p>
    <w:p w14:paraId="5B72D60E" w14:textId="77777777" w:rsidR="00610D30" w:rsidRPr="007D67F9" w:rsidRDefault="00610D30" w:rsidP="00F82F49">
      <w:pPr>
        <w:spacing w:after="0" w:line="276" w:lineRule="auto"/>
      </w:pPr>
      <w:r w:rsidRPr="007D67F9">
        <w:t xml:space="preserve">Nate Eisenstadt </w:t>
      </w:r>
    </w:p>
    <w:p w14:paraId="5F8AB3D9" w14:textId="77777777" w:rsidR="00610D30" w:rsidRDefault="00610D30" w:rsidP="00F82F49">
      <w:pPr>
        <w:pStyle w:val="Heading3"/>
        <w:spacing w:line="276" w:lineRule="auto"/>
      </w:pPr>
      <w:r w:rsidRPr="002E1EE8">
        <w:t>C</w:t>
      </w:r>
      <w:r>
        <w:t>entre for Academic Primary Care</w:t>
      </w:r>
    </w:p>
    <w:p w14:paraId="672277BA" w14:textId="01CC92A8" w:rsidR="00610D30" w:rsidRDefault="00610D30" w:rsidP="00F82F49">
      <w:pPr>
        <w:spacing w:after="0" w:line="276" w:lineRule="auto"/>
      </w:pPr>
      <w:r w:rsidRPr="002E1EE8">
        <w:t xml:space="preserve">My doctoral work sought to </w:t>
      </w:r>
      <w:r w:rsidRPr="005D1671">
        <w:rPr>
          <w:b/>
          <w:bCs/>
          <w:color w:val="0070C0"/>
        </w:rPr>
        <w:t xml:space="preserve">decolonize anarchism through the </w:t>
      </w:r>
      <w:r w:rsidR="007A1231" w:rsidRPr="005D1671">
        <w:rPr>
          <w:b/>
          <w:bCs/>
          <w:color w:val="0070C0"/>
        </w:rPr>
        <w:t>decentring</w:t>
      </w:r>
      <w:r w:rsidRPr="005D1671">
        <w:rPr>
          <w:b/>
          <w:bCs/>
          <w:color w:val="0070C0"/>
        </w:rPr>
        <w:t xml:space="preserve"> of the white male canon of so</w:t>
      </w:r>
      <w:r w:rsidR="00393915">
        <w:rPr>
          <w:b/>
          <w:bCs/>
          <w:color w:val="0070C0"/>
        </w:rPr>
        <w:t>-</w:t>
      </w:r>
      <w:r w:rsidRPr="005D1671">
        <w:rPr>
          <w:b/>
          <w:bCs/>
          <w:color w:val="0070C0"/>
        </w:rPr>
        <w:t>called 'classical anarchist' theorists</w:t>
      </w:r>
      <w:r w:rsidRPr="007E4A19">
        <w:rPr>
          <w:color w:val="C00000"/>
        </w:rPr>
        <w:t xml:space="preserve"> </w:t>
      </w:r>
      <w:r w:rsidRPr="002E1EE8">
        <w:t xml:space="preserve">and by bringing this work and </w:t>
      </w:r>
      <w:proofErr w:type="gramStart"/>
      <w:r w:rsidRPr="002E1EE8">
        <w:t xml:space="preserve">ostensibly </w:t>
      </w:r>
      <w:r w:rsidR="00393915">
        <w:t>w</w:t>
      </w:r>
      <w:r w:rsidRPr="002E1EE8">
        <w:t>hite</w:t>
      </w:r>
      <w:proofErr w:type="gramEnd"/>
      <w:r w:rsidRPr="002E1EE8">
        <w:t xml:space="preserve"> post-structuralist thinkers into conversation with late </w:t>
      </w:r>
      <w:proofErr w:type="spellStart"/>
      <w:r w:rsidRPr="002E1EE8">
        <w:t>20thC</w:t>
      </w:r>
      <w:proofErr w:type="spellEnd"/>
      <w:r w:rsidRPr="002E1EE8">
        <w:t xml:space="preserve"> Black and </w:t>
      </w:r>
      <w:proofErr w:type="spellStart"/>
      <w:r w:rsidRPr="002E1EE8">
        <w:t>Chicana</w:t>
      </w:r>
      <w:proofErr w:type="spellEnd"/>
      <w:r w:rsidRPr="002E1EE8">
        <w:t xml:space="preserve"> Feminism.  In my work around majority white anarchist and autonomous social movement responses to </w:t>
      </w:r>
      <w:r w:rsidRPr="005D1671">
        <w:rPr>
          <w:b/>
          <w:bCs/>
          <w:color w:val="0070C0"/>
        </w:rPr>
        <w:t>gender-based violence</w:t>
      </w:r>
      <w:r w:rsidRPr="007E4A19">
        <w:t>, I position queer-women of colour-led social movements and theorists that write with them as the key theoretical ground (and often un-acknowledged labour) that underpins ostensibly white activism in this area - rather than attempting to situate it as the 'natural inheritor' of mostly white 'classical' theorists.</w:t>
      </w:r>
      <w:r w:rsidRPr="002E1EE8">
        <w:t xml:space="preserve"> </w:t>
      </w:r>
    </w:p>
    <w:p w14:paraId="332462AF" w14:textId="77777777" w:rsidR="00F82F49" w:rsidRDefault="00F82F49" w:rsidP="00F82F49">
      <w:pPr>
        <w:spacing w:after="0" w:line="276" w:lineRule="auto"/>
      </w:pPr>
    </w:p>
    <w:p w14:paraId="51333561" w14:textId="7D9509B8" w:rsidR="00616E16" w:rsidRDefault="00616E16" w:rsidP="00616E16">
      <w:pPr>
        <w:spacing w:after="0" w:line="276" w:lineRule="auto"/>
      </w:pPr>
      <w:r w:rsidRPr="00616E16">
        <w:t>Kathreena Kurian</w:t>
      </w:r>
    </w:p>
    <w:p w14:paraId="59A2C77C" w14:textId="21189218" w:rsidR="00616E16" w:rsidRDefault="00616E16" w:rsidP="00616E16">
      <w:pPr>
        <w:pStyle w:val="Heading3"/>
      </w:pPr>
      <w:r>
        <w:t>Bristol Medical School</w:t>
      </w:r>
    </w:p>
    <w:p w14:paraId="23C82273" w14:textId="54CA447D" w:rsidR="00610D30" w:rsidRDefault="00616E16" w:rsidP="00616E16">
      <w:pPr>
        <w:spacing w:after="0" w:line="276" w:lineRule="auto"/>
      </w:pPr>
      <w:r>
        <w:t xml:space="preserve">I am </w:t>
      </w:r>
      <w:proofErr w:type="spellStart"/>
      <w:r>
        <w:t>CoChair</w:t>
      </w:r>
      <w:proofErr w:type="spellEnd"/>
      <w:r>
        <w:t xml:space="preserve"> of the Medical School Anti-Racism Taskforce.</w:t>
      </w:r>
      <w:r w:rsidR="007E7B9E">
        <w:t xml:space="preserve"> </w:t>
      </w:r>
      <w:r>
        <w:t xml:space="preserve">One of our seven subgroups led by Gibran </w:t>
      </w:r>
      <w:proofErr w:type="spellStart"/>
      <w:r>
        <w:t>Hemani</w:t>
      </w:r>
      <w:proofErr w:type="spellEnd"/>
      <w:r>
        <w:t xml:space="preserve"> is specifically tackling decolonisation of the medical school curriculum </w:t>
      </w:r>
      <w:proofErr w:type="gramStart"/>
      <w:r>
        <w:t>and also</w:t>
      </w:r>
      <w:proofErr w:type="gramEnd"/>
      <w:r>
        <w:t xml:space="preserve"> considering the issue of </w:t>
      </w:r>
      <w:r w:rsidRPr="005D1671">
        <w:rPr>
          <w:b/>
          <w:bCs/>
          <w:color w:val="0070C0"/>
        </w:rPr>
        <w:t>decolonisation in genomic medicine</w:t>
      </w:r>
      <w:r>
        <w:t xml:space="preserve">. </w:t>
      </w:r>
    </w:p>
    <w:p w14:paraId="133585B7" w14:textId="77777777" w:rsidR="00616E16" w:rsidRPr="002E1EE8" w:rsidRDefault="00616E16" w:rsidP="00616E16">
      <w:pPr>
        <w:spacing w:after="0" w:line="276" w:lineRule="auto"/>
      </w:pPr>
    </w:p>
    <w:p w14:paraId="437F6679" w14:textId="77777777" w:rsidR="00610D30" w:rsidRPr="007D67F9" w:rsidRDefault="00610D30" w:rsidP="0043439A">
      <w:pPr>
        <w:spacing w:after="0" w:line="276" w:lineRule="auto"/>
      </w:pPr>
      <w:r w:rsidRPr="007D67F9">
        <w:t xml:space="preserve">Lauren Blake </w:t>
      </w:r>
    </w:p>
    <w:p w14:paraId="098B060E" w14:textId="77777777" w:rsidR="00610D30" w:rsidRDefault="00610D30" w:rsidP="0043439A">
      <w:pPr>
        <w:pStyle w:val="Heading3"/>
        <w:spacing w:line="276" w:lineRule="auto"/>
      </w:pPr>
      <w:r w:rsidRPr="002E1EE8">
        <w:t xml:space="preserve">Bristol Vet School </w:t>
      </w:r>
    </w:p>
    <w:p w14:paraId="457A121F" w14:textId="15EAA8C5" w:rsidR="00610D30" w:rsidRDefault="00610D30" w:rsidP="0043439A">
      <w:pPr>
        <w:spacing w:line="276" w:lineRule="auto"/>
      </w:pPr>
      <w:r w:rsidRPr="002E1EE8">
        <w:t xml:space="preserve">I am just embarking on </w:t>
      </w:r>
      <w:proofErr w:type="gramStart"/>
      <w:r w:rsidRPr="002E1EE8">
        <w:t>some</w:t>
      </w:r>
      <w:proofErr w:type="gramEnd"/>
      <w:r w:rsidRPr="002E1EE8">
        <w:t xml:space="preserve"> work that aims to be decolonial in its approach, a recently funded </w:t>
      </w:r>
      <w:proofErr w:type="spellStart"/>
      <w:r w:rsidRPr="002E1EE8">
        <w:t>GCRF</w:t>
      </w:r>
      <w:proofErr w:type="spellEnd"/>
      <w:r w:rsidRPr="002E1EE8">
        <w:t xml:space="preserve"> project. This is a collaboration with two UK </w:t>
      </w:r>
      <w:r w:rsidRPr="007E4A19">
        <w:t xml:space="preserve">universities, and a university and an NGO partner in each of the two partner countries of the project (Kashmir and Guatemala). It is looking at </w:t>
      </w:r>
      <w:r w:rsidRPr="005D1671">
        <w:rPr>
          <w:b/>
          <w:bCs/>
          <w:color w:val="0070C0"/>
        </w:rPr>
        <w:t>indigenous food systems.</w:t>
      </w:r>
      <w:r w:rsidRPr="007E4A19">
        <w:t xml:space="preserve"> </w:t>
      </w:r>
      <w:r w:rsidR="00650406" w:rsidRPr="00650406">
        <w:t xml:space="preserve">Full consultation and equal contribution to the project proposal from academic and NGO </w:t>
      </w:r>
      <w:proofErr w:type="gramStart"/>
      <w:r w:rsidR="00650406" w:rsidRPr="00650406">
        <w:t>partners, and</w:t>
      </w:r>
      <w:proofErr w:type="gramEnd"/>
      <w:r w:rsidR="00650406" w:rsidRPr="00650406">
        <w:t xml:space="preserve"> employing non-formally trained indigenous people who would otherwise be ‘participants’ to be the researchers themselves. </w:t>
      </w:r>
      <w:r w:rsidRPr="007E4A19">
        <w:t>I am also constantly aiming to put into practice decolonial approaches in my research as an iterative and learning process, though this is rarely official/explicit within projects I have worked on</w:t>
      </w:r>
      <w:r w:rsidR="00650406">
        <w:t>.</w:t>
      </w:r>
    </w:p>
    <w:p w14:paraId="66595532" w14:textId="0C2651E2" w:rsidR="00F82F49" w:rsidRDefault="00F82F49" w:rsidP="0043439A">
      <w:pPr>
        <w:spacing w:line="276" w:lineRule="auto"/>
      </w:pPr>
    </w:p>
    <w:p w14:paraId="3520021A" w14:textId="27FD5F5C" w:rsidR="00F82F49" w:rsidRDefault="00F82F49" w:rsidP="0043439A">
      <w:pPr>
        <w:spacing w:line="276" w:lineRule="auto"/>
      </w:pPr>
    </w:p>
    <w:p w14:paraId="3E4023F0" w14:textId="3DAF8E05" w:rsidR="00F82F49" w:rsidRDefault="00F82F49" w:rsidP="0043439A">
      <w:pPr>
        <w:spacing w:line="276" w:lineRule="auto"/>
      </w:pPr>
    </w:p>
    <w:p w14:paraId="12E83BDF" w14:textId="77777777" w:rsidR="00F82F49" w:rsidRDefault="00F82F49" w:rsidP="0043439A">
      <w:pPr>
        <w:spacing w:line="276" w:lineRule="auto"/>
      </w:pPr>
    </w:p>
    <w:p w14:paraId="3FCDD8C4" w14:textId="77777777" w:rsidR="00610D30" w:rsidRDefault="00610D30" w:rsidP="00037A9F">
      <w:pPr>
        <w:pStyle w:val="Heading2"/>
      </w:pPr>
      <w:bookmarkStart w:id="36" w:name="_Toc73610109"/>
      <w:bookmarkStart w:id="37" w:name="_Toc73619489"/>
      <w:r>
        <w:lastRenderedPageBreak/>
        <w:t>Faculty of Science</w:t>
      </w:r>
      <w:bookmarkEnd w:id="36"/>
      <w:bookmarkEnd w:id="37"/>
    </w:p>
    <w:p w14:paraId="795034FF" w14:textId="77777777" w:rsidR="00610D30" w:rsidRPr="007D67F9" w:rsidRDefault="00610D30" w:rsidP="0043439A">
      <w:pPr>
        <w:spacing w:after="0" w:line="276" w:lineRule="auto"/>
      </w:pPr>
      <w:r w:rsidRPr="007D67F9">
        <w:t xml:space="preserve">Mark Jackson </w:t>
      </w:r>
    </w:p>
    <w:p w14:paraId="150E1F56" w14:textId="77777777" w:rsidR="00610D30" w:rsidRDefault="00610D30" w:rsidP="0043439A">
      <w:pPr>
        <w:pStyle w:val="Heading3"/>
        <w:spacing w:line="276" w:lineRule="auto"/>
      </w:pPr>
      <w:r w:rsidRPr="002E1EE8">
        <w:t xml:space="preserve">Geographical Sciences </w:t>
      </w:r>
    </w:p>
    <w:p w14:paraId="4FB21898" w14:textId="267E6BF6" w:rsidR="00610D30" w:rsidRDefault="00610D30" w:rsidP="00F82F49">
      <w:pPr>
        <w:spacing w:after="0" w:line="276" w:lineRule="auto"/>
      </w:pPr>
      <w:r w:rsidRPr="002E1EE8">
        <w:t xml:space="preserve">I have been doing research and teaching at the UoB around the themes of decolonial and postcolonial geographies for the past 12 years. My work has covered a range of scholarly interests related </w:t>
      </w:r>
      <w:r w:rsidRPr="007E4A19">
        <w:t xml:space="preserve">mostly to decolonising theory as applied to </w:t>
      </w:r>
      <w:r w:rsidRPr="005D1671">
        <w:rPr>
          <w:b/>
          <w:bCs/>
          <w:color w:val="0070C0"/>
        </w:rPr>
        <w:t xml:space="preserve">post-humanisms, new materialism, the politics of affect, urban </w:t>
      </w:r>
      <w:proofErr w:type="gramStart"/>
      <w:r w:rsidRPr="005D1671">
        <w:rPr>
          <w:b/>
          <w:bCs/>
          <w:color w:val="0070C0"/>
        </w:rPr>
        <w:t>theory</w:t>
      </w:r>
      <w:proofErr w:type="gramEnd"/>
      <w:r w:rsidRPr="005D1671">
        <w:rPr>
          <w:b/>
          <w:bCs/>
          <w:color w:val="0070C0"/>
        </w:rPr>
        <w:t xml:space="preserve"> and political ecology.</w:t>
      </w:r>
      <w:r w:rsidRPr="007E4A19">
        <w:rPr>
          <w:color w:val="C00000"/>
        </w:rPr>
        <w:t xml:space="preserve"> </w:t>
      </w:r>
      <w:r w:rsidRPr="002E1EE8">
        <w:t>I see my interests residing at the nexus of post</w:t>
      </w:r>
      <w:r>
        <w:t>-</w:t>
      </w:r>
      <w:r w:rsidRPr="002E1EE8">
        <w:t>coloniality, decoloniality, and post</w:t>
      </w:r>
      <w:r>
        <w:t>-</w:t>
      </w:r>
      <w:r w:rsidRPr="002E1EE8">
        <w:t xml:space="preserve">humanisms, with a focus on questions of nature and modernity, </w:t>
      </w:r>
      <w:proofErr w:type="gramStart"/>
      <w:r w:rsidRPr="002E1EE8">
        <w:t>predominantly critique</w:t>
      </w:r>
      <w:proofErr w:type="gramEnd"/>
      <w:r w:rsidRPr="002E1EE8">
        <w:t xml:space="preserve">. Recent publications (2020 and forthcoming) focus </w:t>
      </w:r>
      <w:r w:rsidRPr="007E4A19">
        <w:t xml:space="preserve">on decolonising the Anthropocene, and decolonising critique, and I have published recently </w:t>
      </w:r>
      <w:proofErr w:type="gramStart"/>
      <w:r w:rsidRPr="007E4A19">
        <w:t>in the area of</w:t>
      </w:r>
      <w:proofErr w:type="gramEnd"/>
      <w:r w:rsidRPr="007E4A19">
        <w:t xml:space="preserve"> decolonial approaches to aesthetics, structures of feeling, concepts of nature, and ecologies of thought. I published a book in 2018 on coloniality and the question of the posthuman, and I edit the Routledge research series: Routledge Research on Decoloniality and New Postcolonialisms. </w:t>
      </w:r>
      <w:proofErr w:type="gramStart"/>
      <w:r w:rsidRPr="007E4A19">
        <w:t>I'm</w:t>
      </w:r>
      <w:proofErr w:type="gramEnd"/>
      <w:r w:rsidRPr="007E4A19">
        <w:t xml:space="preserve"> co-authoring a paper on </w:t>
      </w:r>
      <w:r w:rsidRPr="005D1671">
        <w:rPr>
          <w:b/>
          <w:bCs/>
          <w:color w:val="0070C0"/>
        </w:rPr>
        <w:t>decolonising geographies</w:t>
      </w:r>
      <w:r w:rsidRPr="007E4A19">
        <w:rPr>
          <w:color w:val="C00000"/>
        </w:rPr>
        <w:t xml:space="preserve"> </w:t>
      </w:r>
      <w:r w:rsidRPr="002E1EE8">
        <w:t>with two colleagues, one in Syracuse (Farhana Sultana) and one in Oxford (Amber Murrey-</w:t>
      </w:r>
      <w:proofErr w:type="spellStart"/>
      <w:r w:rsidRPr="002E1EE8">
        <w:t>Ndewa</w:t>
      </w:r>
      <w:proofErr w:type="spellEnd"/>
      <w:r w:rsidRPr="002E1EE8">
        <w:t xml:space="preserve">). </w:t>
      </w:r>
    </w:p>
    <w:p w14:paraId="5B007AEE" w14:textId="77777777" w:rsidR="00F82F49" w:rsidRDefault="00F82F49" w:rsidP="00F82F49">
      <w:pPr>
        <w:spacing w:after="0" w:line="276" w:lineRule="auto"/>
      </w:pPr>
    </w:p>
    <w:p w14:paraId="7B6A7A70" w14:textId="305809FD" w:rsidR="00610D30" w:rsidRPr="00610D30" w:rsidRDefault="00610D30" w:rsidP="00F82F49">
      <w:pPr>
        <w:pStyle w:val="Heading2"/>
      </w:pPr>
      <w:bookmarkStart w:id="38" w:name="_Toc73610110"/>
      <w:bookmarkStart w:id="39" w:name="_Toc73619490"/>
      <w:r>
        <w:t>Faculty of Social Sciences and Law</w:t>
      </w:r>
      <w:bookmarkEnd w:id="38"/>
      <w:bookmarkEnd w:id="39"/>
    </w:p>
    <w:p w14:paraId="56270507" w14:textId="77777777" w:rsidR="00610D30" w:rsidRPr="007D67F9" w:rsidRDefault="00610D30" w:rsidP="00F82F49">
      <w:pPr>
        <w:spacing w:after="0" w:line="276" w:lineRule="auto"/>
      </w:pPr>
      <w:r w:rsidRPr="007D67F9">
        <w:t xml:space="preserve">Rafael Mitchell </w:t>
      </w:r>
    </w:p>
    <w:p w14:paraId="373813B5" w14:textId="77777777" w:rsidR="00610D30" w:rsidRDefault="00610D30" w:rsidP="00F82F49">
      <w:pPr>
        <w:spacing w:after="0" w:line="276" w:lineRule="auto"/>
        <w:rPr>
          <w:b/>
          <w:bCs/>
        </w:rPr>
      </w:pPr>
      <w:r w:rsidRPr="00610D30">
        <w:rPr>
          <w:b/>
          <w:bCs/>
        </w:rPr>
        <w:t>Centre for Comparative and International Research in Education</w:t>
      </w:r>
    </w:p>
    <w:p w14:paraId="7DEB3E78" w14:textId="06F4ABF9" w:rsidR="00610D30" w:rsidRDefault="00610D30" w:rsidP="0043439A">
      <w:pPr>
        <w:spacing w:after="0" w:line="276" w:lineRule="auto"/>
      </w:pPr>
      <w:r w:rsidRPr="002E1EE8">
        <w:t xml:space="preserve">My </w:t>
      </w:r>
      <w:proofErr w:type="spellStart"/>
      <w:r w:rsidRPr="002E1EE8">
        <w:t>GCRF</w:t>
      </w:r>
      <w:proofErr w:type="spellEnd"/>
      <w:r w:rsidRPr="002E1EE8">
        <w:t xml:space="preserve"> network </w:t>
      </w:r>
      <w:r w:rsidRPr="005D1671">
        <w:rPr>
          <w:b/>
          <w:bCs/>
          <w:color w:val="0070C0"/>
        </w:rPr>
        <w:t>Transforming Education for Sustainable Futures</w:t>
      </w:r>
      <w:r w:rsidRPr="002F7126">
        <w:rPr>
          <w:color w:val="C00000"/>
        </w:rPr>
        <w:t xml:space="preserve"> </w:t>
      </w:r>
      <w:r w:rsidRPr="002E1EE8">
        <w:t>(https://tesf.network/) is supporting ~70 Southern led projects based on local research priorities in India, Rwanda, Somalia/</w:t>
      </w:r>
      <w:proofErr w:type="gramStart"/>
      <w:r w:rsidRPr="002E1EE8">
        <w:t>Somaliland</w:t>
      </w:r>
      <w:proofErr w:type="gramEnd"/>
      <w:r w:rsidRPr="002E1EE8">
        <w:t xml:space="preserve"> and South Africa - which seeks to address socially &amp; environmentally unjust education resulting from ongoing colonial legacies. Working on this With Profs Leon Tikly, Sue Parnell &amp; Eric Herring at the UoB</w:t>
      </w:r>
      <w:r w:rsidR="005D1671">
        <w:t xml:space="preserve">…. </w:t>
      </w:r>
      <w:r>
        <w:t>I</w:t>
      </w:r>
      <w:r w:rsidRPr="002E1EE8">
        <w:t xml:space="preserve"> co-founded the </w:t>
      </w:r>
      <w:r w:rsidRPr="005D1671">
        <w:rPr>
          <w:b/>
          <w:bCs/>
          <w:color w:val="0070C0"/>
        </w:rPr>
        <w:t>African Education Research Database</w:t>
      </w:r>
      <w:r w:rsidRPr="007E4A19">
        <w:rPr>
          <w:color w:val="C00000"/>
        </w:rPr>
        <w:t xml:space="preserve"> </w:t>
      </w:r>
      <w:r w:rsidRPr="002E1EE8">
        <w:t xml:space="preserve">- https://essa-africa.org/AERD which seeks to redress the historic neglect of African scholarship in education - an open database of research conducted by researchers BASED in </w:t>
      </w:r>
      <w:proofErr w:type="spellStart"/>
      <w:r w:rsidRPr="002E1EE8">
        <w:t>SSA</w:t>
      </w:r>
      <w:proofErr w:type="spellEnd"/>
      <w:r w:rsidRPr="002E1EE8">
        <w:t>, to raise the visibility and impact of this work which is often neglected in policy and practice debates (developed with Prof Pauline Rose and colleagues at Uni of Cambridge)</w:t>
      </w:r>
      <w:r w:rsidR="005D1671">
        <w:t>…</w:t>
      </w:r>
      <w:r w:rsidRPr="002E1EE8">
        <w:t xml:space="preserve">I have published extensively on global inequalities in knowledge production, focusing on education in Africa - including with Dr Tigist Grieve at the </w:t>
      </w:r>
      <w:proofErr w:type="spellStart"/>
      <w:r w:rsidRPr="002E1EE8">
        <w:t>SoE</w:t>
      </w:r>
      <w:proofErr w:type="spellEnd"/>
      <w:r w:rsidRPr="002E1EE8">
        <w:t xml:space="preserve"> UoB, exploring the current </w:t>
      </w:r>
      <w:proofErr w:type="spellStart"/>
      <w:r w:rsidRPr="002E1EE8">
        <w:t>GCRF</w:t>
      </w:r>
      <w:proofErr w:type="spellEnd"/>
      <w:r w:rsidRPr="002E1EE8">
        <w:t xml:space="preserve"> funding context and its prospects for equitable &amp; meaningful partnerships with Africa-based researchers</w:t>
      </w:r>
    </w:p>
    <w:p w14:paraId="5C7B7198" w14:textId="77777777" w:rsidR="00610D30" w:rsidRDefault="00610D30" w:rsidP="0043439A">
      <w:pPr>
        <w:spacing w:after="0" w:line="276" w:lineRule="auto"/>
      </w:pPr>
    </w:p>
    <w:p w14:paraId="5926D867" w14:textId="06C1C105" w:rsidR="00610D30" w:rsidRPr="007D67F9" w:rsidRDefault="00610D30" w:rsidP="0043439A">
      <w:pPr>
        <w:spacing w:after="0" w:line="276" w:lineRule="auto"/>
      </w:pPr>
      <w:r w:rsidRPr="007D67F9">
        <w:t xml:space="preserve">Arathi Sriprakash </w:t>
      </w:r>
    </w:p>
    <w:p w14:paraId="748FBEA2" w14:textId="77777777" w:rsidR="00610D30" w:rsidRDefault="00610D30" w:rsidP="0043439A">
      <w:pPr>
        <w:pStyle w:val="Heading3"/>
        <w:spacing w:line="276" w:lineRule="auto"/>
      </w:pPr>
      <w:r w:rsidRPr="002E1EE8">
        <w:t xml:space="preserve">Education </w:t>
      </w:r>
    </w:p>
    <w:p w14:paraId="1FDA68C8" w14:textId="26D4CE21" w:rsidR="0043439A" w:rsidRDefault="00610D30" w:rsidP="0043439A">
      <w:pPr>
        <w:spacing w:line="276" w:lineRule="auto"/>
        <w:rPr>
          <w:b/>
          <w:bCs/>
          <w:color w:val="0070C0"/>
        </w:rPr>
      </w:pPr>
      <w:proofErr w:type="gramStart"/>
      <w:r w:rsidRPr="002E1EE8">
        <w:t>A number of</w:t>
      </w:r>
      <w:proofErr w:type="gramEnd"/>
      <w:r w:rsidRPr="002E1EE8">
        <w:t xml:space="preserve"> my research papers address issues of racism and </w:t>
      </w:r>
      <w:r w:rsidRPr="005D1671">
        <w:rPr>
          <w:b/>
          <w:bCs/>
          <w:color w:val="0070C0"/>
        </w:rPr>
        <w:t>coloniality in education.</w:t>
      </w:r>
    </w:p>
    <w:p w14:paraId="4CF48B33" w14:textId="5C8CFABE" w:rsidR="00F82F49" w:rsidRDefault="00F82F49" w:rsidP="0043439A">
      <w:pPr>
        <w:spacing w:line="276" w:lineRule="auto"/>
        <w:rPr>
          <w:b/>
          <w:bCs/>
          <w:color w:val="0070C0"/>
        </w:rPr>
      </w:pPr>
    </w:p>
    <w:p w14:paraId="277C3559" w14:textId="77777777" w:rsidR="00F82F49" w:rsidRPr="005D1671" w:rsidRDefault="00F82F49" w:rsidP="0043439A">
      <w:pPr>
        <w:spacing w:line="276" w:lineRule="auto"/>
        <w:rPr>
          <w:b/>
          <w:bCs/>
          <w:color w:val="0070C0"/>
        </w:rPr>
      </w:pPr>
    </w:p>
    <w:p w14:paraId="1D173FC6" w14:textId="77777777" w:rsidR="007D67F9" w:rsidRPr="007D67F9" w:rsidRDefault="007D67F9" w:rsidP="0043439A">
      <w:pPr>
        <w:spacing w:after="0" w:line="276" w:lineRule="auto"/>
      </w:pPr>
      <w:r w:rsidRPr="007D67F9">
        <w:lastRenderedPageBreak/>
        <w:t xml:space="preserve">Jennifer Johns </w:t>
      </w:r>
    </w:p>
    <w:p w14:paraId="1FF6519E" w14:textId="77777777" w:rsidR="007D67F9" w:rsidRDefault="007D67F9" w:rsidP="0043439A">
      <w:pPr>
        <w:pStyle w:val="Heading3"/>
        <w:spacing w:line="276" w:lineRule="auto"/>
      </w:pPr>
      <w:r w:rsidRPr="002E1EE8">
        <w:t xml:space="preserve">Management </w:t>
      </w:r>
    </w:p>
    <w:p w14:paraId="2C228887" w14:textId="05E5C6E2" w:rsidR="00F82F49" w:rsidRDefault="007D67F9" w:rsidP="00F82F49">
      <w:pPr>
        <w:spacing w:after="0" w:line="276" w:lineRule="auto"/>
      </w:pPr>
      <w:r>
        <w:t>I wo</w:t>
      </w:r>
      <w:r w:rsidRPr="002E1EE8">
        <w:t>rk as Chair of a disciplinary research group (</w:t>
      </w:r>
      <w:r w:rsidRPr="005D1671">
        <w:rPr>
          <w:b/>
          <w:bCs/>
          <w:color w:val="0070C0"/>
        </w:rPr>
        <w:t>Economic Geography</w:t>
      </w:r>
      <w:r w:rsidRPr="007E4A19">
        <w:rPr>
          <w:color w:val="C00000"/>
        </w:rPr>
        <w:t xml:space="preserve"> </w:t>
      </w:r>
      <w:r w:rsidRPr="002E1EE8">
        <w:t>Research Group, part of the Royal Geographical Society)</w:t>
      </w:r>
      <w:proofErr w:type="gramStart"/>
      <w:r w:rsidRPr="002E1EE8">
        <w:t xml:space="preserve">.  </w:t>
      </w:r>
      <w:proofErr w:type="gramEnd"/>
      <w:r w:rsidRPr="002E1EE8">
        <w:t>I have led projects on diversifying the discipline and decolonising is an important part of this</w:t>
      </w:r>
      <w:proofErr w:type="gramStart"/>
      <w:r w:rsidRPr="002E1EE8">
        <w:t xml:space="preserve">.  </w:t>
      </w:r>
      <w:proofErr w:type="gramEnd"/>
      <w:r w:rsidRPr="002E1EE8">
        <w:t xml:space="preserve">We have been working on decolonising teaching, </w:t>
      </w:r>
      <w:proofErr w:type="gramStart"/>
      <w:r w:rsidRPr="002E1EE8">
        <w:t>research</w:t>
      </w:r>
      <w:proofErr w:type="gramEnd"/>
      <w:r w:rsidRPr="002E1EE8">
        <w:t xml:space="preserve"> and impact activities. We received funding for an event and are continuing the work </w:t>
      </w:r>
      <w:proofErr w:type="gramStart"/>
      <w:r w:rsidRPr="002E1EE8">
        <w:t>virtually since</w:t>
      </w:r>
      <w:proofErr w:type="gramEnd"/>
      <w:r w:rsidRPr="002E1EE8">
        <w:t xml:space="preserve"> COVID-19</w:t>
      </w:r>
    </w:p>
    <w:p w14:paraId="5B0B8EF0" w14:textId="77777777" w:rsidR="00F82F49" w:rsidRDefault="00F82F49" w:rsidP="00F82F49">
      <w:pPr>
        <w:spacing w:after="0" w:line="276" w:lineRule="auto"/>
      </w:pPr>
    </w:p>
    <w:p w14:paraId="5BA5DCFE" w14:textId="13EAA758" w:rsidR="00F82F49" w:rsidRDefault="00F82F49" w:rsidP="00F82F49">
      <w:pPr>
        <w:spacing w:after="0" w:line="276" w:lineRule="auto"/>
      </w:pPr>
      <w:r w:rsidRPr="002E1EE8">
        <w:t xml:space="preserve">Nazia Hussein </w:t>
      </w:r>
    </w:p>
    <w:p w14:paraId="051BF510" w14:textId="77777777" w:rsidR="00F82F49" w:rsidRDefault="00F82F49" w:rsidP="00F82F49">
      <w:pPr>
        <w:spacing w:after="0" w:line="276" w:lineRule="auto"/>
        <w:rPr>
          <w:b/>
          <w:bCs/>
        </w:rPr>
      </w:pPr>
      <w:r w:rsidRPr="0043439A">
        <w:rPr>
          <w:b/>
          <w:bCs/>
        </w:rPr>
        <w:t xml:space="preserve">School of Sociology, </w:t>
      </w:r>
      <w:proofErr w:type="gramStart"/>
      <w:r w:rsidRPr="0043439A">
        <w:rPr>
          <w:b/>
          <w:bCs/>
        </w:rPr>
        <w:t>Politics</w:t>
      </w:r>
      <w:proofErr w:type="gramEnd"/>
      <w:r w:rsidRPr="0043439A">
        <w:rPr>
          <w:b/>
          <w:bCs/>
        </w:rPr>
        <w:t xml:space="preserve"> and International Studies</w:t>
      </w:r>
    </w:p>
    <w:p w14:paraId="1C9512CC" w14:textId="4585A243" w:rsidR="00F82F49" w:rsidRPr="002E1EE8" w:rsidRDefault="00F82F49" w:rsidP="00F82F49">
      <w:pPr>
        <w:spacing w:after="0" w:line="276" w:lineRule="auto"/>
      </w:pPr>
      <w:r w:rsidRPr="002E1EE8">
        <w:t xml:space="preserve">I am </w:t>
      </w:r>
      <w:r w:rsidRPr="00FC1801">
        <w:t xml:space="preserve">currently researching how South Asian women academics perform double </w:t>
      </w:r>
      <w:r w:rsidRPr="005D1671">
        <w:rPr>
          <w:b/>
          <w:bCs/>
          <w:color w:val="0070C0"/>
        </w:rPr>
        <w:t>emotional labour in the time of COVID and racism</w:t>
      </w:r>
      <w:r w:rsidRPr="00D24E4A">
        <w:rPr>
          <w:color w:val="C00000"/>
        </w:rPr>
        <w:t xml:space="preserve"> </w:t>
      </w:r>
      <w:r w:rsidRPr="00FC1801">
        <w:t xml:space="preserve">in the form of managing transnational care responsibilities and managing gendered racism in higher education institutes. I am doing this research with </w:t>
      </w:r>
      <w:proofErr w:type="spellStart"/>
      <w:r w:rsidRPr="00FC1801">
        <w:t>Dr.</w:t>
      </w:r>
      <w:proofErr w:type="spellEnd"/>
      <w:r w:rsidRPr="00FC1801">
        <w:t xml:space="preserve"> Saba Hussain </w:t>
      </w:r>
      <w:r w:rsidR="00393915">
        <w:t>at</w:t>
      </w:r>
      <w:r w:rsidRPr="00FC1801">
        <w:t xml:space="preserve"> Coventry </w:t>
      </w:r>
      <w:proofErr w:type="gramStart"/>
      <w:r w:rsidRPr="00FC1801">
        <w:t>University</w:t>
      </w:r>
      <w:proofErr w:type="gramEnd"/>
      <w:r w:rsidRPr="00FC1801">
        <w:t xml:space="preserve"> but the data is drawn from mutual conversations between </w:t>
      </w:r>
      <w:r>
        <w:t>S</w:t>
      </w:r>
      <w:r w:rsidRPr="00FC1801">
        <w:t>aba and me as well as conversations between some of our peers across the</w:t>
      </w:r>
      <w:r w:rsidRPr="002E1EE8">
        <w:t xml:space="preserve"> UK.</w:t>
      </w:r>
      <w:r w:rsidRPr="00650406">
        <w:t xml:space="preserve"> </w:t>
      </w:r>
      <w:r>
        <w:t>We propose to decolonise research in two ways</w:t>
      </w:r>
      <w:proofErr w:type="gramStart"/>
      <w:r>
        <w:t xml:space="preserve">.  </w:t>
      </w:r>
      <w:proofErr w:type="gramEnd"/>
      <w:r>
        <w:t xml:space="preserve">1) Topic: We combine </w:t>
      </w:r>
      <w:proofErr w:type="spellStart"/>
      <w:r>
        <w:t>Floya’s</w:t>
      </w:r>
      <w:proofErr w:type="spellEnd"/>
      <w:r>
        <w:t xml:space="preserve"> </w:t>
      </w:r>
      <w:proofErr w:type="spellStart"/>
      <w:r>
        <w:t>Anthias’s</w:t>
      </w:r>
      <w:proofErr w:type="spellEnd"/>
      <w:r>
        <w:t xml:space="preserve"> (2020) lens of </w:t>
      </w:r>
      <w:proofErr w:type="spellStart"/>
      <w:r>
        <w:t>translocality</w:t>
      </w:r>
      <w:proofErr w:type="spellEnd"/>
      <w:r>
        <w:t xml:space="preserve"> and, </w:t>
      </w:r>
      <w:proofErr w:type="spellStart"/>
      <w:r>
        <w:t>Akwugo</w:t>
      </w:r>
      <w:proofErr w:type="spellEnd"/>
      <w:r>
        <w:t xml:space="preserve"> </w:t>
      </w:r>
      <w:proofErr w:type="spellStart"/>
      <w:r>
        <w:t>Emejulu</w:t>
      </w:r>
      <w:proofErr w:type="spellEnd"/>
      <w:r>
        <w:t xml:space="preserve"> and Leah </w:t>
      </w:r>
      <w:proofErr w:type="spellStart"/>
      <w:r>
        <w:t>Bassel’s</w:t>
      </w:r>
      <w:proofErr w:type="spellEnd"/>
      <w:r>
        <w:t xml:space="preserve"> (2020) ‘politics of exhaustion’ to study emotional labour which has previously been studied via Eurocentric understanding of women’s labour</w:t>
      </w:r>
      <w:proofErr w:type="gramStart"/>
      <w:r>
        <w:t xml:space="preserve">.  </w:t>
      </w:r>
      <w:proofErr w:type="gramEnd"/>
      <w:r>
        <w:t>2) Methodology: Writing as South Asian ethnic minority women with children and transnational caring responsibilities we use autoethnography combined with dialogues with other South Asian women academics to put forward exhaustion as an ever</w:t>
      </w:r>
      <w:r w:rsidR="00393915">
        <w:t>-</w:t>
      </w:r>
      <w:r>
        <w:t xml:space="preserve">present gendered element of </w:t>
      </w:r>
      <w:proofErr w:type="spellStart"/>
      <w:r>
        <w:t>translocational</w:t>
      </w:r>
      <w:proofErr w:type="spellEnd"/>
      <w:r>
        <w:t xml:space="preserve"> academic experience in the UK, magnified by the current crises, COVID and BLM.</w:t>
      </w:r>
    </w:p>
    <w:p w14:paraId="07C06E04" w14:textId="351ACE19" w:rsidR="00610D30" w:rsidRDefault="008427B6" w:rsidP="00067CE6">
      <w:pPr>
        <w:pStyle w:val="Heading1"/>
      </w:pPr>
      <w:bookmarkStart w:id="40" w:name="_Toc73619491"/>
      <w:r w:rsidRPr="009765E8">
        <w:t>Applying theory adjacent to, or with potential for, decolonisation to different subjects</w:t>
      </w:r>
      <w:bookmarkEnd w:id="40"/>
      <w:r w:rsidRPr="009765E8">
        <w:t xml:space="preserve"> </w:t>
      </w:r>
    </w:p>
    <w:p w14:paraId="6886AA23" w14:textId="77777777" w:rsidR="0043439A" w:rsidRPr="009765E8" w:rsidRDefault="0043439A" w:rsidP="00037A9F">
      <w:pPr>
        <w:pStyle w:val="Heading2"/>
      </w:pPr>
      <w:bookmarkStart w:id="41" w:name="_Toc73610111"/>
      <w:bookmarkStart w:id="42" w:name="_Toc73619492"/>
      <w:r w:rsidRPr="009765E8">
        <w:t>Faculty of Health Sciences</w:t>
      </w:r>
      <w:bookmarkEnd w:id="41"/>
      <w:bookmarkEnd w:id="42"/>
    </w:p>
    <w:p w14:paraId="0843235F" w14:textId="4E3723F4" w:rsidR="00610D30" w:rsidRDefault="00610D30" w:rsidP="0043439A">
      <w:pPr>
        <w:spacing w:after="0" w:line="276" w:lineRule="auto"/>
      </w:pPr>
      <w:r w:rsidRPr="00FC1801">
        <w:t>Adriana Suarez-Delucchi</w:t>
      </w:r>
      <w:r w:rsidR="00BA6997">
        <w:t xml:space="preserve">, </w:t>
      </w:r>
    </w:p>
    <w:p w14:paraId="5B6E8F6B" w14:textId="770ACB39" w:rsidR="00610D30" w:rsidRDefault="00610D30" w:rsidP="0043439A">
      <w:pPr>
        <w:pStyle w:val="Heading3"/>
        <w:spacing w:line="276" w:lineRule="auto"/>
      </w:pPr>
      <w:r>
        <w:t>Bristol Vet School</w:t>
      </w:r>
    </w:p>
    <w:p w14:paraId="6A3E6506" w14:textId="32AEC500" w:rsidR="008427B6" w:rsidRPr="002E1EE8" w:rsidRDefault="008427B6" w:rsidP="0043439A">
      <w:pPr>
        <w:spacing w:line="276" w:lineRule="auto"/>
      </w:pPr>
      <w:r w:rsidRPr="00FC1801">
        <w:t xml:space="preserve">I used Institutional Ethnography (IE) a feminist sociology focusing on the organising power of texts and language within institutions. I applied this method of inquiry to explore and engage with community-based </w:t>
      </w:r>
      <w:r w:rsidRPr="005D1671">
        <w:rPr>
          <w:b/>
          <w:bCs/>
          <w:color w:val="0070C0"/>
        </w:rPr>
        <w:t>water management</w:t>
      </w:r>
      <w:r w:rsidRPr="00FC1801">
        <w:rPr>
          <w:color w:val="C00000"/>
        </w:rPr>
        <w:t xml:space="preserve"> </w:t>
      </w:r>
      <w:r w:rsidRPr="00FC1801">
        <w:t>with vulnerable rural organisations in rural Chile….This method, although not branded by its author as "decolonising" has true decolonising potential because it highlights different ways of knowing the world, it begins from people's situated and embodied experiences to then scrutinise the institutions that oppressed them and organise their lives. What is under examination are not people and they are not viewed as objects of study. Rather, what we try to explain is how people’s lives are caught up in institutional processes which extend far beyond their immediate locale.</w:t>
      </w:r>
      <w:r w:rsidRPr="002E1EE8">
        <w:t xml:space="preserve"> </w:t>
      </w:r>
    </w:p>
    <w:p w14:paraId="1FC93C88" w14:textId="77777777" w:rsidR="00F82F49" w:rsidRPr="002E1EE8" w:rsidRDefault="00F82F49" w:rsidP="00F82F49">
      <w:pPr>
        <w:pStyle w:val="Heading2"/>
      </w:pPr>
      <w:bookmarkStart w:id="43" w:name="_Toc73610112"/>
      <w:bookmarkStart w:id="44" w:name="_Toc73619493"/>
      <w:r>
        <w:lastRenderedPageBreak/>
        <w:t>Faculty of Science</w:t>
      </w:r>
      <w:bookmarkEnd w:id="43"/>
      <w:bookmarkEnd w:id="44"/>
    </w:p>
    <w:p w14:paraId="0FFB529C" w14:textId="77777777" w:rsidR="00F82F49" w:rsidRDefault="00F82F49" w:rsidP="00F82F49">
      <w:pPr>
        <w:spacing w:after="0" w:line="276" w:lineRule="auto"/>
        <w:rPr>
          <w:rFonts w:eastAsia="Times New Roman"/>
          <w:color w:val="000000"/>
        </w:rPr>
      </w:pPr>
      <w:r w:rsidRPr="00493F63">
        <w:rPr>
          <w:rFonts w:eastAsia="Times New Roman"/>
          <w:color w:val="000000"/>
        </w:rPr>
        <w:t>Jenny Riker</w:t>
      </w:r>
    </w:p>
    <w:p w14:paraId="4B5AB498" w14:textId="38758851" w:rsidR="00F82F49" w:rsidRPr="00F82F49" w:rsidRDefault="00F82F49" w:rsidP="00F82F49">
      <w:pPr>
        <w:spacing w:after="0" w:line="276" w:lineRule="auto"/>
        <w:rPr>
          <w:rFonts w:eastAsia="Times New Roman"/>
          <w:b/>
          <w:bCs/>
          <w:color w:val="000000"/>
        </w:rPr>
      </w:pPr>
      <w:r w:rsidRPr="00F82F49">
        <w:rPr>
          <w:rFonts w:eastAsia="Times New Roman"/>
          <w:b/>
          <w:bCs/>
          <w:color w:val="000000"/>
        </w:rPr>
        <w:t>Earth Sciences</w:t>
      </w:r>
    </w:p>
    <w:p w14:paraId="0623FE55" w14:textId="75C8509C" w:rsidR="00F82F49" w:rsidRDefault="00F82F49" w:rsidP="00F82F49">
      <w:pPr>
        <w:spacing w:after="0" w:line="276" w:lineRule="auto"/>
        <w:rPr>
          <w:rFonts w:eastAsia="Times New Roman"/>
          <w:color w:val="000000"/>
        </w:rPr>
      </w:pPr>
      <w:proofErr w:type="spellStart"/>
      <w:r>
        <w:rPr>
          <w:rFonts w:eastAsia="Times New Roman"/>
        </w:rPr>
        <w:t>T</w:t>
      </w:r>
      <w:r w:rsidRPr="00493F63">
        <w:rPr>
          <w:rFonts w:eastAsia="Times New Roman"/>
        </w:rPr>
        <w:t>EX</w:t>
      </w:r>
      <w:proofErr w:type="spellEnd"/>
      <w:r w:rsidRPr="00493F63">
        <w:rPr>
          <w:rFonts w:eastAsia="Times New Roman"/>
        </w:rPr>
        <w:t xml:space="preserve"> [Thriving </w:t>
      </w:r>
      <w:r w:rsidRPr="00F82F49">
        <w:rPr>
          <w:rFonts w:eastAsia="Times New Roman"/>
          <w:b/>
          <w:bCs/>
          <w:color w:val="0070C0"/>
        </w:rPr>
        <w:t>Earth Exchange</w:t>
      </w:r>
      <w:r w:rsidRPr="00493F63">
        <w:rPr>
          <w:rFonts w:eastAsia="Times New Roman"/>
        </w:rPr>
        <w:t xml:space="preserve">] emphasises </w:t>
      </w:r>
      <w:proofErr w:type="gramStart"/>
      <w:r w:rsidRPr="00493F63">
        <w:rPr>
          <w:rFonts w:eastAsia="Times New Roman"/>
        </w:rPr>
        <w:t>working</w:t>
      </w:r>
      <w:proofErr w:type="gramEnd"/>
      <w:r w:rsidRPr="00493F63">
        <w:rPr>
          <w:rFonts w:eastAsia="Times New Roman"/>
        </w:rPr>
        <w:t xml:space="preserve"> with community partners who have traditionally had less access to scientific expertise and resources, and much of our work is with BAME and indigenous communities. Broadening access to science, equity, and justice are embedded in our mission and vision. A key tenet of our work is that projects be instigated and defined by community priorities and questions; science partners do not propose projects. Community partners co-lead all projects. </w:t>
      </w:r>
      <w:proofErr w:type="spellStart"/>
      <w:r w:rsidRPr="00493F63">
        <w:rPr>
          <w:rFonts w:eastAsia="Times New Roman"/>
        </w:rPr>
        <w:t>TEX</w:t>
      </w:r>
      <w:proofErr w:type="spellEnd"/>
      <w:r w:rsidRPr="00493F63">
        <w:rPr>
          <w:rFonts w:eastAsia="Times New Roman"/>
        </w:rPr>
        <w:t xml:space="preserve"> staff and fellows pair communities with scientists with relevant expertise and facilitate </w:t>
      </w:r>
      <w:r w:rsidR="00393915">
        <w:rPr>
          <w:rFonts w:eastAsia="Times New Roman"/>
        </w:rPr>
        <w:t xml:space="preserve">the </w:t>
      </w:r>
      <w:r w:rsidRPr="00493F63">
        <w:rPr>
          <w:rFonts w:eastAsia="Times New Roman"/>
        </w:rPr>
        <w:t>definition of project scope and project execution.</w:t>
      </w:r>
    </w:p>
    <w:p w14:paraId="21BD875A" w14:textId="77777777" w:rsidR="00F82F49" w:rsidRDefault="00F82F49" w:rsidP="00F82F49">
      <w:pPr>
        <w:spacing w:after="0" w:line="276" w:lineRule="auto"/>
      </w:pPr>
    </w:p>
    <w:p w14:paraId="520DB546" w14:textId="005E5B0D" w:rsidR="0043439A" w:rsidRPr="002E1EE8" w:rsidRDefault="0043439A" w:rsidP="00037A9F">
      <w:pPr>
        <w:pStyle w:val="Heading2"/>
      </w:pPr>
      <w:bookmarkStart w:id="45" w:name="_Toc73610113"/>
      <w:bookmarkStart w:id="46" w:name="_Toc73619494"/>
      <w:r>
        <w:t>Faculty of Social Sciences and Law</w:t>
      </w:r>
      <w:bookmarkEnd w:id="45"/>
      <w:bookmarkEnd w:id="46"/>
    </w:p>
    <w:p w14:paraId="51AA2C83" w14:textId="77777777" w:rsidR="008427B6" w:rsidRDefault="008427B6" w:rsidP="0043439A">
      <w:pPr>
        <w:spacing w:after="0" w:line="276" w:lineRule="auto"/>
      </w:pPr>
      <w:r w:rsidRPr="002E1EE8">
        <w:t xml:space="preserve">Gregory Schwartz </w:t>
      </w:r>
    </w:p>
    <w:p w14:paraId="087A79AE" w14:textId="77777777" w:rsidR="008427B6" w:rsidRDefault="008427B6" w:rsidP="0043439A">
      <w:pPr>
        <w:pStyle w:val="Heading3"/>
        <w:spacing w:line="276" w:lineRule="auto"/>
      </w:pPr>
      <w:r w:rsidRPr="002E1EE8">
        <w:t xml:space="preserve">Management </w:t>
      </w:r>
    </w:p>
    <w:p w14:paraId="5D9AC4C0" w14:textId="20C9790B" w:rsidR="008427B6" w:rsidRDefault="008427B6" w:rsidP="0043439A">
      <w:pPr>
        <w:spacing w:after="0" w:line="276" w:lineRule="auto"/>
      </w:pPr>
      <w:r w:rsidRPr="002E1EE8">
        <w:t xml:space="preserve">I research the </w:t>
      </w:r>
      <w:r w:rsidRPr="005D1671">
        <w:rPr>
          <w:b/>
          <w:bCs/>
          <w:color w:val="0070C0"/>
        </w:rPr>
        <w:t>political economy of the post-Soviet region as a post-colonial region,</w:t>
      </w:r>
      <w:r w:rsidRPr="00D24E4A">
        <w:rPr>
          <w:color w:val="C00000"/>
        </w:rPr>
        <w:t xml:space="preserve"> </w:t>
      </w:r>
      <w:r w:rsidRPr="00FC1801">
        <w:t xml:space="preserve">with its independent nations integrating into the world political and economic institutions while dealing with the legacies of Soviet and Russian domination. </w:t>
      </w:r>
      <w:proofErr w:type="gramStart"/>
      <w:r w:rsidRPr="00FC1801">
        <w:t>In</w:t>
      </w:r>
      <w:r w:rsidRPr="002E1EE8">
        <w:t xml:space="preserve"> particular</w:t>
      </w:r>
      <w:r w:rsidR="00393915">
        <w:t>,</w:t>
      </w:r>
      <w:r w:rsidRPr="002E1EE8">
        <w:t xml:space="preserve"> I</w:t>
      </w:r>
      <w:proofErr w:type="gramEnd"/>
      <w:r w:rsidRPr="002E1EE8">
        <w:t xml:space="preserve"> have looked at problems of workers identities, class mediations through these, and workplace/organisational practices as beset by colonial legacies.  </w:t>
      </w:r>
    </w:p>
    <w:p w14:paraId="12070069" w14:textId="77777777" w:rsidR="00067CE6" w:rsidRPr="002E1EE8" w:rsidRDefault="00067CE6" w:rsidP="0043439A">
      <w:pPr>
        <w:spacing w:line="276" w:lineRule="auto"/>
      </w:pPr>
    </w:p>
    <w:p w14:paraId="7DD85BC3" w14:textId="66469DD3" w:rsidR="007D67F9" w:rsidRDefault="007D67F9" w:rsidP="00067CE6">
      <w:pPr>
        <w:pStyle w:val="Heading1"/>
      </w:pPr>
      <w:bookmarkStart w:id="47" w:name="_Toc73619495"/>
      <w:r w:rsidRPr="007E4A19">
        <w:t>Working with others in an explicitly decolonial way</w:t>
      </w:r>
      <w:bookmarkEnd w:id="47"/>
    </w:p>
    <w:p w14:paraId="3890165C" w14:textId="77777777" w:rsidR="0043439A" w:rsidRPr="00610D30" w:rsidRDefault="0043439A" w:rsidP="00037A9F">
      <w:pPr>
        <w:pStyle w:val="Heading2"/>
      </w:pPr>
      <w:bookmarkStart w:id="48" w:name="_Toc73610114"/>
      <w:bookmarkStart w:id="49" w:name="_Toc73619496"/>
      <w:r w:rsidRPr="00610D30">
        <w:t>Faculty of Arts</w:t>
      </w:r>
      <w:bookmarkEnd w:id="48"/>
      <w:bookmarkEnd w:id="49"/>
    </w:p>
    <w:p w14:paraId="1D6A3429" w14:textId="77777777" w:rsidR="0043439A" w:rsidRDefault="0043439A" w:rsidP="0043439A">
      <w:pPr>
        <w:spacing w:after="0" w:line="276" w:lineRule="auto"/>
      </w:pPr>
      <w:r>
        <w:t>Male Lujan Escalante</w:t>
      </w:r>
      <w:r>
        <w:tab/>
      </w:r>
    </w:p>
    <w:p w14:paraId="0E5FC6DD" w14:textId="77777777" w:rsidR="0043439A" w:rsidRDefault="0043439A" w:rsidP="0043439A">
      <w:pPr>
        <w:pStyle w:val="Heading3"/>
        <w:spacing w:line="276" w:lineRule="auto"/>
      </w:pPr>
      <w:r>
        <w:t>Centre for Innovation and Entrepreneurship</w:t>
      </w:r>
    </w:p>
    <w:p w14:paraId="0B5CC815" w14:textId="6C3564F3" w:rsidR="0043439A" w:rsidRDefault="0043439A" w:rsidP="0043439A">
      <w:pPr>
        <w:spacing w:after="0" w:line="276" w:lineRule="auto"/>
        <w:rPr>
          <w:b/>
          <w:bCs/>
          <w:color w:val="0070C0"/>
        </w:rPr>
      </w:pPr>
      <w:r>
        <w:t xml:space="preserve">My research in the </w:t>
      </w:r>
      <w:r w:rsidRPr="005D1671">
        <w:rPr>
          <w:b/>
          <w:bCs/>
          <w:color w:val="0070C0"/>
        </w:rPr>
        <w:t>emergency response</w:t>
      </w:r>
      <w:r w:rsidRPr="00A854A8">
        <w:rPr>
          <w:color w:val="C00000"/>
        </w:rPr>
        <w:t xml:space="preserve"> </w:t>
      </w:r>
      <w:r>
        <w:t xml:space="preserve">domain - I have a decolonising project </w:t>
      </w:r>
      <w:proofErr w:type="gramStart"/>
      <w:r>
        <w:t>working</w:t>
      </w:r>
      <w:proofErr w:type="gramEnd"/>
      <w:r>
        <w:t xml:space="preserve"> with colleagues in Indonesia and </w:t>
      </w:r>
      <w:r w:rsidR="00393915">
        <w:t xml:space="preserve">the </w:t>
      </w:r>
      <w:r>
        <w:t xml:space="preserve">Philippines - to create frameworks of disaster preparedness </w:t>
      </w:r>
      <w:r w:rsidRPr="007E4A19">
        <w:rPr>
          <w:b/>
          <w:bCs/>
          <w:color w:val="0070C0"/>
        </w:rPr>
        <w:t>informed by local communities rather than importing</w:t>
      </w:r>
      <w:r w:rsidRPr="007E4A19">
        <w:rPr>
          <w:color w:val="0070C0"/>
        </w:rPr>
        <w:t xml:space="preserve"> </w:t>
      </w:r>
      <w:r w:rsidRPr="007E4A19">
        <w:rPr>
          <w:b/>
          <w:bCs/>
          <w:color w:val="0070C0"/>
        </w:rPr>
        <w:t>them from other countries.</w:t>
      </w:r>
    </w:p>
    <w:p w14:paraId="3EAB3F1A" w14:textId="77777777" w:rsidR="0043439A" w:rsidRPr="007E4A19" w:rsidRDefault="0043439A" w:rsidP="0043439A">
      <w:pPr>
        <w:spacing w:after="0" w:line="276" w:lineRule="auto"/>
        <w:rPr>
          <w:color w:val="0070C0"/>
        </w:rPr>
      </w:pPr>
    </w:p>
    <w:p w14:paraId="6D3EFDD7" w14:textId="249D18EB" w:rsidR="0043439A" w:rsidRDefault="0043439A" w:rsidP="0043439A">
      <w:pPr>
        <w:spacing w:after="0" w:line="276" w:lineRule="auto"/>
      </w:pPr>
      <w:r w:rsidRPr="00A854A8">
        <w:t>Ruth Bush</w:t>
      </w:r>
      <w:r w:rsidRPr="00A854A8">
        <w:tab/>
      </w:r>
    </w:p>
    <w:p w14:paraId="21FC4453" w14:textId="77777777" w:rsidR="0043439A" w:rsidRDefault="0043439A" w:rsidP="0043439A">
      <w:pPr>
        <w:pStyle w:val="Heading3"/>
        <w:spacing w:line="276" w:lineRule="auto"/>
      </w:pPr>
      <w:r w:rsidRPr="00A854A8">
        <w:t>Centre for Black Humanities</w:t>
      </w:r>
      <w:r w:rsidRPr="00A854A8">
        <w:tab/>
      </w:r>
    </w:p>
    <w:p w14:paraId="65D5FA51" w14:textId="713815B6" w:rsidR="0043439A" w:rsidRDefault="0043439A" w:rsidP="0043439A">
      <w:pPr>
        <w:spacing w:after="0" w:line="276" w:lineRule="auto"/>
      </w:pPr>
      <w:r w:rsidRPr="00A854A8">
        <w:t xml:space="preserve">Collaborative research with partners in African universities; working with a museum and archive in Dakar (Senegal) to digitise early African women's magazines; </w:t>
      </w:r>
      <w:proofErr w:type="gramStart"/>
      <w:r w:rsidRPr="00A854A8">
        <w:t>working</w:t>
      </w:r>
      <w:proofErr w:type="gramEnd"/>
      <w:r w:rsidRPr="00A854A8">
        <w:t xml:space="preserve"> with literary activists (writers, translators, publishers) to develop </w:t>
      </w:r>
      <w:r w:rsidRPr="005D1671">
        <w:rPr>
          <w:b/>
          <w:bCs/>
          <w:color w:val="0070C0"/>
        </w:rPr>
        <w:t>literary translation training initiatives</w:t>
      </w:r>
      <w:r w:rsidRPr="00A854A8">
        <w:rPr>
          <w:color w:val="C00000"/>
        </w:rPr>
        <w:t xml:space="preserve"> </w:t>
      </w:r>
      <w:r w:rsidRPr="00A854A8">
        <w:t>in Cameroon; now working on 5-year ERC project 'Creative Lives of African Universities' about decolonizing university spaces in Dakar, Abidjan, Abomey-</w:t>
      </w:r>
      <w:proofErr w:type="spellStart"/>
      <w:r w:rsidRPr="00A854A8">
        <w:t>Calavi</w:t>
      </w:r>
      <w:proofErr w:type="spellEnd"/>
      <w:r w:rsidRPr="00A854A8">
        <w:t xml:space="preserve"> and Yaoundé.</w:t>
      </w:r>
    </w:p>
    <w:p w14:paraId="36C466DB" w14:textId="2C31D54E" w:rsidR="00CE24AF" w:rsidRPr="00CE24AF" w:rsidRDefault="00CE24AF" w:rsidP="00CE24AF">
      <w:pPr>
        <w:pStyle w:val="ListParagraph"/>
        <w:numPr>
          <w:ilvl w:val="0"/>
          <w:numId w:val="7"/>
        </w:numPr>
        <w:spacing w:after="0" w:line="276" w:lineRule="auto"/>
        <w:rPr>
          <w:sz w:val="22"/>
          <w:szCs w:val="22"/>
        </w:rPr>
      </w:pPr>
      <w:r w:rsidRPr="00CE24AF">
        <w:rPr>
          <w:sz w:val="22"/>
          <w:szCs w:val="22"/>
        </w:rPr>
        <w:t xml:space="preserve">See Tuhiwai Smith L. Decolonizing methodologies: Research and indigenous peoples. Zed Books Ltd.; 2021 Apr 8. </w:t>
      </w:r>
    </w:p>
    <w:p w14:paraId="5D0FDEC9" w14:textId="576EA2D4" w:rsidR="00CE24AF" w:rsidRPr="00CE24AF" w:rsidRDefault="00CE24AF" w:rsidP="00CE24AF">
      <w:pPr>
        <w:pStyle w:val="ListParagraph"/>
        <w:numPr>
          <w:ilvl w:val="0"/>
          <w:numId w:val="7"/>
        </w:numPr>
        <w:spacing w:after="0" w:line="276" w:lineRule="auto"/>
        <w:rPr>
          <w:sz w:val="22"/>
          <w:szCs w:val="22"/>
        </w:rPr>
      </w:pPr>
      <w:r w:rsidRPr="00CE24AF">
        <w:rPr>
          <w:sz w:val="22"/>
          <w:szCs w:val="22"/>
        </w:rPr>
        <w:lastRenderedPageBreak/>
        <w:t xml:space="preserve">Phipps A. Decolonising multilingualism: Struggles to </w:t>
      </w:r>
      <w:proofErr w:type="spellStart"/>
      <w:r w:rsidRPr="00CE24AF">
        <w:rPr>
          <w:sz w:val="22"/>
          <w:szCs w:val="22"/>
        </w:rPr>
        <w:t>decreate</w:t>
      </w:r>
      <w:proofErr w:type="spellEnd"/>
      <w:r w:rsidRPr="00CE24AF">
        <w:rPr>
          <w:sz w:val="22"/>
          <w:szCs w:val="22"/>
        </w:rPr>
        <w:t>. Multilingual Matters; 2019 Jun 25</w:t>
      </w:r>
      <w:proofErr w:type="gramStart"/>
      <w:r w:rsidRPr="00CE24AF">
        <w:rPr>
          <w:sz w:val="22"/>
          <w:szCs w:val="22"/>
        </w:rPr>
        <w:t xml:space="preserve">.  </w:t>
      </w:r>
      <w:proofErr w:type="gramEnd"/>
      <w:r w:rsidRPr="00CE24AF">
        <w:rPr>
          <w:sz w:val="22"/>
          <w:szCs w:val="22"/>
        </w:rPr>
        <w:t xml:space="preserve">[helpful for thinking about </w:t>
      </w:r>
      <w:r w:rsidR="00393915">
        <w:rPr>
          <w:sz w:val="22"/>
          <w:szCs w:val="22"/>
        </w:rPr>
        <w:t xml:space="preserve">the </w:t>
      </w:r>
      <w:r w:rsidRPr="00CE24AF">
        <w:rPr>
          <w:sz w:val="22"/>
          <w:szCs w:val="22"/>
        </w:rPr>
        <w:t xml:space="preserve">role of language and translation in doing research in multilingual contexts, where language maps onto power hierarchies]. </w:t>
      </w:r>
    </w:p>
    <w:p w14:paraId="0FA5CC80" w14:textId="668DFF24" w:rsidR="00CE24AF" w:rsidRDefault="00CE24AF" w:rsidP="00CE24AF">
      <w:pPr>
        <w:pStyle w:val="ListParagraph"/>
        <w:numPr>
          <w:ilvl w:val="0"/>
          <w:numId w:val="7"/>
        </w:numPr>
        <w:spacing w:after="0" w:line="276" w:lineRule="auto"/>
      </w:pPr>
      <w:proofErr w:type="spellStart"/>
      <w:r w:rsidRPr="00CE24AF">
        <w:rPr>
          <w:sz w:val="22"/>
          <w:szCs w:val="22"/>
        </w:rPr>
        <w:t>H2020</w:t>
      </w:r>
      <w:proofErr w:type="spellEnd"/>
      <w:r w:rsidRPr="00CE24AF">
        <w:rPr>
          <w:sz w:val="22"/>
          <w:szCs w:val="22"/>
        </w:rPr>
        <w:t xml:space="preserve"> Global Code of Conduct for research in resource-poor settings (European code of ethics): </w:t>
      </w:r>
      <w:proofErr w:type="gramStart"/>
      <w:r w:rsidRPr="00CE24AF">
        <w:rPr>
          <w:sz w:val="22"/>
          <w:szCs w:val="22"/>
        </w:rPr>
        <w:t>https://ec.europa.eu/research/participants/data/ref/h2020/other/hi/coc_research-resource-poor-settings_en.</w:t>
      </w:r>
      <w:r>
        <w:t>pdf .</w:t>
      </w:r>
      <w:proofErr w:type="gramEnd"/>
    </w:p>
    <w:p w14:paraId="22653AAA" w14:textId="77777777" w:rsidR="0043439A" w:rsidRDefault="0043439A" w:rsidP="0043439A">
      <w:pPr>
        <w:spacing w:after="0" w:line="276" w:lineRule="auto"/>
      </w:pPr>
    </w:p>
    <w:p w14:paraId="70454A4A" w14:textId="77777777" w:rsidR="007D67F9" w:rsidRDefault="007D67F9" w:rsidP="0043439A">
      <w:pPr>
        <w:spacing w:after="0" w:line="276" w:lineRule="auto"/>
      </w:pPr>
      <w:r w:rsidRPr="00A854A8">
        <w:t>Madhu Krishnan</w:t>
      </w:r>
      <w:r w:rsidRPr="00A854A8">
        <w:tab/>
      </w:r>
    </w:p>
    <w:p w14:paraId="2D3FDBDD" w14:textId="77777777" w:rsidR="007D67F9" w:rsidRDefault="007D67F9" w:rsidP="0043439A">
      <w:pPr>
        <w:pStyle w:val="Heading3"/>
        <w:spacing w:line="276" w:lineRule="auto"/>
      </w:pPr>
      <w:r w:rsidRPr="00A854A8">
        <w:t>Department of English</w:t>
      </w:r>
      <w:r w:rsidRPr="00A854A8">
        <w:tab/>
      </w:r>
    </w:p>
    <w:p w14:paraId="05E2852E" w14:textId="4340FB41" w:rsidR="007D67F9" w:rsidRDefault="007D67F9" w:rsidP="0043439A">
      <w:pPr>
        <w:spacing w:after="0" w:line="276" w:lineRule="auto"/>
      </w:pPr>
      <w:r w:rsidRPr="00A854A8">
        <w:t xml:space="preserve">I deliberately work with knowledge producers outside of the academy. My work involves </w:t>
      </w:r>
      <w:r w:rsidRPr="007E4A19">
        <w:rPr>
          <w:b/>
          <w:bCs/>
          <w:color w:val="0070C0"/>
        </w:rPr>
        <w:t>coproduction, co-labour and thinking</w:t>
      </w:r>
      <w:r w:rsidRPr="007E4A19">
        <w:rPr>
          <w:color w:val="0070C0"/>
        </w:rPr>
        <w:t xml:space="preserve"> </w:t>
      </w:r>
      <w:r w:rsidRPr="00A854A8">
        <w:t xml:space="preserve">with literary producers, </w:t>
      </w:r>
      <w:proofErr w:type="gramStart"/>
      <w:r w:rsidRPr="00A854A8">
        <w:t>activists</w:t>
      </w:r>
      <w:proofErr w:type="gramEnd"/>
      <w:r w:rsidRPr="00A854A8">
        <w:t xml:space="preserve"> and collectives in various parts of the African continent. We emphasise modes of knowledge production that do not conform to the Euro-Enlightenment concept of 'academic writing' or 'science' and which draw on multiple epistemes and positionalities.</w:t>
      </w:r>
    </w:p>
    <w:p w14:paraId="2EF3CB53" w14:textId="59CBF968" w:rsidR="0043439A" w:rsidRDefault="0043439A" w:rsidP="0043439A">
      <w:pPr>
        <w:spacing w:after="0" w:line="276" w:lineRule="auto"/>
      </w:pPr>
    </w:p>
    <w:p w14:paraId="5790B989" w14:textId="77777777" w:rsidR="0043439A" w:rsidRDefault="0043439A" w:rsidP="00037A9F">
      <w:pPr>
        <w:pStyle w:val="Heading2"/>
      </w:pPr>
      <w:bookmarkStart w:id="50" w:name="_Toc73610115"/>
      <w:bookmarkStart w:id="51" w:name="_Toc73619497"/>
      <w:r>
        <w:t xml:space="preserve">Bristol </w:t>
      </w:r>
      <w:proofErr w:type="spellStart"/>
      <w:r>
        <w:t>BioDesign</w:t>
      </w:r>
      <w:proofErr w:type="spellEnd"/>
      <w:r>
        <w:t xml:space="preserve"> Institute</w:t>
      </w:r>
      <w:bookmarkEnd w:id="50"/>
      <w:bookmarkEnd w:id="51"/>
      <w:r>
        <w:t xml:space="preserve"> </w:t>
      </w:r>
    </w:p>
    <w:p w14:paraId="662A9722" w14:textId="77777777" w:rsidR="0043439A" w:rsidRDefault="0043439A" w:rsidP="0043439A">
      <w:pPr>
        <w:spacing w:after="0" w:line="276" w:lineRule="auto"/>
      </w:pPr>
      <w:r w:rsidRPr="002E1EE8">
        <w:t xml:space="preserve">Matt Tarnowski </w:t>
      </w:r>
    </w:p>
    <w:p w14:paraId="0AF4E672" w14:textId="77777777" w:rsidR="0043439A" w:rsidRPr="002E1EE8" w:rsidRDefault="0043439A" w:rsidP="0043439A">
      <w:pPr>
        <w:pStyle w:val="Heading3"/>
        <w:spacing w:line="276" w:lineRule="auto"/>
      </w:pPr>
      <w:proofErr w:type="spellStart"/>
      <w:r w:rsidRPr="002E1EE8">
        <w:t>Bris</w:t>
      </w:r>
      <w:r>
        <w:t>S</w:t>
      </w:r>
      <w:r w:rsidRPr="002E1EE8">
        <w:t>yn</w:t>
      </w:r>
      <w:r>
        <w:t>B</w:t>
      </w:r>
      <w:r w:rsidRPr="002E1EE8">
        <w:t>io</w:t>
      </w:r>
      <w:proofErr w:type="spellEnd"/>
      <w:r w:rsidRPr="002E1EE8">
        <w:t xml:space="preserve"> </w:t>
      </w:r>
    </w:p>
    <w:p w14:paraId="703956E3" w14:textId="4A69963A" w:rsidR="0043439A" w:rsidRDefault="0043439A" w:rsidP="0043439A">
      <w:pPr>
        <w:spacing w:after="0" w:line="276" w:lineRule="auto"/>
      </w:pPr>
      <w:r w:rsidRPr="007E4A19">
        <w:rPr>
          <w:b/>
          <w:bCs/>
        </w:rPr>
        <w:t>Transdisciplinary and co-created, situated knowledge</w:t>
      </w:r>
      <w:r w:rsidRPr="002E1EE8">
        <w:t xml:space="preserve">: working with </w:t>
      </w:r>
      <w:hyperlink r:id="rId13" w:history="1">
        <w:r w:rsidRPr="007D67F9">
          <w:rPr>
            <w:rStyle w:val="Hyperlink"/>
          </w:rPr>
          <w:t>school students and researchers</w:t>
        </w:r>
      </w:hyperlink>
      <w:r w:rsidRPr="002E1EE8">
        <w:t xml:space="preserve"> in other disciplines to understand Bristol's soil assemblages through DNA sequencing. </w:t>
      </w:r>
      <w:r>
        <w:t>A</w:t>
      </w:r>
      <w:r w:rsidRPr="002E1EE8">
        <w:t xml:space="preserve"> network to facilitate knowledge co-creation between researchers and </w:t>
      </w:r>
      <w:hyperlink r:id="rId14" w:history="1">
        <w:r w:rsidRPr="007D67F9">
          <w:rPr>
            <w:rStyle w:val="Hyperlink"/>
          </w:rPr>
          <w:t>agroecological farmers</w:t>
        </w:r>
      </w:hyperlink>
      <w:r w:rsidRPr="002E1EE8">
        <w:t>, and value of indigenous knowledges and epistemologies</w:t>
      </w:r>
      <w:r>
        <w:t xml:space="preserve">. </w:t>
      </w:r>
      <w:r w:rsidRPr="002E1EE8">
        <w:t xml:space="preserve">These ideas are </w:t>
      </w:r>
      <w:r w:rsidR="00854D32">
        <w:t xml:space="preserve">adopted from </w:t>
      </w:r>
      <w:r w:rsidRPr="002E1EE8">
        <w:t xml:space="preserve">science and technology studies and Dr </w:t>
      </w:r>
      <w:proofErr w:type="spellStart"/>
      <w:r w:rsidR="00854D32" w:rsidRPr="00854D32">
        <w:t>Folúkẹ</w:t>
      </w:r>
      <w:proofErr w:type="spellEnd"/>
      <w:r w:rsidR="00854D32" w:rsidRPr="00854D32">
        <w:t xml:space="preserve">́ </w:t>
      </w:r>
      <w:proofErr w:type="spellStart"/>
      <w:r w:rsidR="00854D32" w:rsidRPr="00854D32">
        <w:t>Adébísí</w:t>
      </w:r>
      <w:r w:rsidRPr="002E1EE8">
        <w:t>'s</w:t>
      </w:r>
      <w:proofErr w:type="spellEnd"/>
      <w:r w:rsidRPr="002E1EE8">
        <w:t xml:space="preserve"> blog</w:t>
      </w:r>
    </w:p>
    <w:p w14:paraId="3193D9FC" w14:textId="5DDF6FA2" w:rsidR="00CE24AF" w:rsidRDefault="00CE24AF" w:rsidP="00CE24AF">
      <w:pPr>
        <w:pStyle w:val="ListParagraph"/>
        <w:numPr>
          <w:ilvl w:val="0"/>
          <w:numId w:val="7"/>
        </w:numPr>
        <w:spacing w:after="0" w:line="276" w:lineRule="auto"/>
        <w:rPr>
          <w:sz w:val="22"/>
          <w:szCs w:val="22"/>
        </w:rPr>
      </w:pPr>
      <w:r w:rsidRPr="00CE24AF">
        <w:rPr>
          <w:sz w:val="22"/>
          <w:szCs w:val="22"/>
        </w:rPr>
        <w:t>See resources for the journey of decolonising scientific research:</w:t>
      </w:r>
      <w:r>
        <w:rPr>
          <w:sz w:val="22"/>
          <w:szCs w:val="22"/>
        </w:rPr>
        <w:t xml:space="preserve"> </w:t>
      </w:r>
    </w:p>
    <w:p w14:paraId="101C1A0B" w14:textId="3B4A6F12" w:rsidR="0043439A" w:rsidRPr="00CE24AF" w:rsidRDefault="00CE24AF" w:rsidP="00CE24AF">
      <w:pPr>
        <w:pStyle w:val="ListParagraph"/>
        <w:numPr>
          <w:ilvl w:val="0"/>
          <w:numId w:val="7"/>
        </w:numPr>
        <w:spacing w:after="0" w:line="276" w:lineRule="auto"/>
        <w:rPr>
          <w:sz w:val="22"/>
          <w:szCs w:val="22"/>
        </w:rPr>
      </w:pPr>
      <w:r w:rsidRPr="00CE24AF">
        <w:rPr>
          <w:sz w:val="22"/>
          <w:szCs w:val="22"/>
        </w:rPr>
        <w:t xml:space="preserve">Kimmerer </w:t>
      </w:r>
      <w:proofErr w:type="spellStart"/>
      <w:r w:rsidRPr="00CE24AF">
        <w:rPr>
          <w:sz w:val="22"/>
          <w:szCs w:val="22"/>
        </w:rPr>
        <w:t>RW</w:t>
      </w:r>
      <w:proofErr w:type="spellEnd"/>
      <w:r w:rsidRPr="00CE24AF">
        <w:rPr>
          <w:sz w:val="22"/>
          <w:szCs w:val="22"/>
        </w:rPr>
        <w:t xml:space="preserve">. Braiding sweetgrass: Indigenous wisdom, scientific </w:t>
      </w:r>
      <w:proofErr w:type="gramStart"/>
      <w:r w:rsidRPr="00CE24AF">
        <w:rPr>
          <w:sz w:val="22"/>
          <w:szCs w:val="22"/>
        </w:rPr>
        <w:t>knowledge</w:t>
      </w:r>
      <w:proofErr w:type="gramEnd"/>
      <w:r w:rsidRPr="00CE24AF">
        <w:rPr>
          <w:sz w:val="22"/>
          <w:szCs w:val="22"/>
        </w:rPr>
        <w:t xml:space="preserve"> and the teachings of plants. Milkweed Editions; 2013 Sep 16.</w:t>
      </w:r>
    </w:p>
    <w:p w14:paraId="333B9896" w14:textId="6F1544F6" w:rsidR="00CE24AF" w:rsidRPr="00CE24AF" w:rsidRDefault="00CE24AF" w:rsidP="00CE24AF">
      <w:pPr>
        <w:pStyle w:val="ListParagraph"/>
        <w:numPr>
          <w:ilvl w:val="0"/>
          <w:numId w:val="7"/>
        </w:numPr>
        <w:spacing w:after="0" w:line="276" w:lineRule="auto"/>
        <w:rPr>
          <w:sz w:val="22"/>
          <w:szCs w:val="22"/>
        </w:rPr>
      </w:pPr>
      <w:r w:rsidRPr="00CE24AF">
        <w:rPr>
          <w:sz w:val="22"/>
          <w:szCs w:val="22"/>
        </w:rPr>
        <w:t>Langdon Winner - do art</w:t>
      </w:r>
      <w:r w:rsidR="00393915">
        <w:rPr>
          <w:sz w:val="22"/>
          <w:szCs w:val="22"/>
        </w:rPr>
        <w:t>e</w:t>
      </w:r>
      <w:r w:rsidRPr="00CE24AF">
        <w:rPr>
          <w:sz w:val="22"/>
          <w:szCs w:val="22"/>
        </w:rPr>
        <w:t>facts have politics https://www.cc.gatech.edu/~beki/cs4001/Winner.pdf</w:t>
      </w:r>
    </w:p>
    <w:p w14:paraId="021859EB" w14:textId="4CA0975B" w:rsidR="00067CE6" w:rsidRPr="00F82F49" w:rsidRDefault="00CE24AF" w:rsidP="0043439A">
      <w:pPr>
        <w:pStyle w:val="ListParagraph"/>
        <w:numPr>
          <w:ilvl w:val="0"/>
          <w:numId w:val="7"/>
        </w:numPr>
        <w:spacing w:after="0" w:line="276" w:lineRule="auto"/>
        <w:rPr>
          <w:sz w:val="22"/>
          <w:szCs w:val="22"/>
        </w:rPr>
      </w:pPr>
      <w:proofErr w:type="spellStart"/>
      <w:r w:rsidRPr="00CE24AF">
        <w:rPr>
          <w:sz w:val="22"/>
          <w:szCs w:val="22"/>
        </w:rPr>
        <w:t>Boaventura</w:t>
      </w:r>
      <w:proofErr w:type="spellEnd"/>
      <w:r w:rsidRPr="00CE24AF">
        <w:rPr>
          <w:sz w:val="22"/>
          <w:szCs w:val="22"/>
        </w:rPr>
        <w:t xml:space="preserve"> Sousa Santos - epistemologies of the south - http://unescochair-cbrsr.org/pdf/resource/Epistemologies_of_the_South.pdf</w:t>
      </w:r>
    </w:p>
    <w:p w14:paraId="4A24154B" w14:textId="77777777" w:rsidR="00067CE6" w:rsidRPr="002E1EE8" w:rsidRDefault="00067CE6" w:rsidP="0043439A">
      <w:pPr>
        <w:spacing w:after="0" w:line="276" w:lineRule="auto"/>
      </w:pPr>
    </w:p>
    <w:p w14:paraId="1455B0A7" w14:textId="1A2A2FAB" w:rsidR="0043439A" w:rsidRDefault="0043439A" w:rsidP="00037A9F">
      <w:pPr>
        <w:pStyle w:val="Heading2"/>
      </w:pPr>
      <w:bookmarkStart w:id="52" w:name="_Toc73610116"/>
      <w:bookmarkStart w:id="53" w:name="_Toc73619498"/>
      <w:r>
        <w:t>Faculty of Health Sciences</w:t>
      </w:r>
      <w:bookmarkEnd w:id="52"/>
      <w:bookmarkEnd w:id="53"/>
    </w:p>
    <w:p w14:paraId="063D0A4F" w14:textId="77777777" w:rsidR="007D67F9" w:rsidRPr="007D67F9" w:rsidRDefault="007D67F9" w:rsidP="0043439A">
      <w:pPr>
        <w:spacing w:after="0" w:line="276" w:lineRule="auto"/>
      </w:pPr>
      <w:r w:rsidRPr="007D67F9">
        <w:t xml:space="preserve">Nate Eisenstadt </w:t>
      </w:r>
    </w:p>
    <w:p w14:paraId="6EC13191" w14:textId="77777777" w:rsidR="007D67F9" w:rsidRPr="007D67F9" w:rsidRDefault="007D67F9" w:rsidP="0043439A">
      <w:pPr>
        <w:pStyle w:val="Heading3"/>
        <w:spacing w:line="276" w:lineRule="auto"/>
      </w:pPr>
      <w:r w:rsidRPr="007D67F9">
        <w:t>Centre for Academic Primacy Care, Bristol Medical School</w:t>
      </w:r>
    </w:p>
    <w:p w14:paraId="049782B6" w14:textId="1E037F5D" w:rsidR="007D67F9" w:rsidRPr="002E1EE8" w:rsidRDefault="007D67F9" w:rsidP="0043439A">
      <w:pPr>
        <w:spacing w:after="0" w:line="276" w:lineRule="auto"/>
      </w:pPr>
      <w:r w:rsidRPr="007D67F9">
        <w:t xml:space="preserve">In terms of research practice and engagement - I always attempt to </w:t>
      </w:r>
      <w:r w:rsidRPr="007E4A19">
        <w:rPr>
          <w:b/>
          <w:bCs/>
          <w:color w:val="0070C0"/>
        </w:rPr>
        <w:t>bring the lens of anti-oppressive pedagogy to collaborations</w:t>
      </w:r>
      <w:r w:rsidRPr="007D67F9">
        <w:t>, exploring power relations and imbalances a</w:t>
      </w:r>
      <w:r w:rsidR="00854D32">
        <w:t>n</w:t>
      </w:r>
      <w:r w:rsidRPr="007D67F9">
        <w:t>d ways to expose and counter them - when doing this work within and as some</w:t>
      </w:r>
      <w:r w:rsidR="00854D32">
        <w:t>one</w:t>
      </w:r>
      <w:r w:rsidRPr="007D67F9">
        <w:t xml:space="preserve"> raised on white-supremacist capitalist patriarchy, this necessarily entails decoloni</w:t>
      </w:r>
      <w:r>
        <w:t>s</w:t>
      </w:r>
      <w:r w:rsidRPr="007D67F9">
        <w:t>ing work.</w:t>
      </w:r>
    </w:p>
    <w:p w14:paraId="437E3D7C" w14:textId="2F1C9D5D" w:rsidR="007D67F9" w:rsidRDefault="007D67F9" w:rsidP="0043439A">
      <w:pPr>
        <w:pStyle w:val="ListParagraph"/>
        <w:spacing w:line="276" w:lineRule="auto"/>
      </w:pPr>
    </w:p>
    <w:p w14:paraId="77CDD82A" w14:textId="77777777" w:rsidR="00F82F49" w:rsidRDefault="00F82F49" w:rsidP="0043439A">
      <w:pPr>
        <w:pStyle w:val="ListParagraph"/>
        <w:spacing w:line="276" w:lineRule="auto"/>
      </w:pPr>
    </w:p>
    <w:p w14:paraId="5A26E897" w14:textId="77777777" w:rsidR="00FC1801" w:rsidRDefault="00FC1801" w:rsidP="0043439A">
      <w:pPr>
        <w:spacing w:after="0" w:line="276" w:lineRule="auto"/>
      </w:pPr>
      <w:r w:rsidRPr="002E1EE8">
        <w:lastRenderedPageBreak/>
        <w:t xml:space="preserve">Gene Feder </w:t>
      </w:r>
    </w:p>
    <w:p w14:paraId="030FAC82" w14:textId="77777777" w:rsidR="00FC1801" w:rsidRPr="007D67F9" w:rsidRDefault="00FC1801" w:rsidP="0043439A">
      <w:pPr>
        <w:pStyle w:val="Heading3"/>
        <w:spacing w:line="276" w:lineRule="auto"/>
      </w:pPr>
      <w:r w:rsidRPr="007D67F9">
        <w:t>Centre for Academic Primacy Care, Bristol Medical School</w:t>
      </w:r>
    </w:p>
    <w:p w14:paraId="5448C05A" w14:textId="52321F13" w:rsidR="00FC1801" w:rsidRDefault="00FC1801" w:rsidP="0043439A">
      <w:pPr>
        <w:spacing w:after="0" w:line="276" w:lineRule="auto"/>
      </w:pPr>
      <w:r>
        <w:t>T</w:t>
      </w:r>
      <w:r w:rsidRPr="002E1EE8">
        <w:t xml:space="preserve">rying to develop a decolonising approach to our collaboration between the UK, Nepal, Sri Lanka, </w:t>
      </w:r>
      <w:proofErr w:type="spellStart"/>
      <w:r w:rsidRPr="002E1EE8">
        <w:t>oPT</w:t>
      </w:r>
      <w:proofErr w:type="spellEnd"/>
      <w:r w:rsidRPr="002E1EE8">
        <w:t xml:space="preserve"> and Brazil</w:t>
      </w:r>
      <w:r>
        <w:t xml:space="preserve"> on gender</w:t>
      </w:r>
      <w:r w:rsidR="00393915">
        <w:t>-</w:t>
      </w:r>
      <w:r>
        <w:t>based violence research</w:t>
      </w:r>
    </w:p>
    <w:p w14:paraId="40A6E2B8" w14:textId="5D547C44" w:rsidR="0043439A" w:rsidRDefault="0043439A" w:rsidP="0043439A">
      <w:pPr>
        <w:spacing w:after="0" w:line="276" w:lineRule="auto"/>
      </w:pPr>
    </w:p>
    <w:p w14:paraId="0BF7007A" w14:textId="77777777" w:rsidR="0043439A" w:rsidRPr="002E1EE8" w:rsidRDefault="0043439A" w:rsidP="00037A9F">
      <w:pPr>
        <w:pStyle w:val="Heading2"/>
      </w:pPr>
      <w:bookmarkStart w:id="54" w:name="_Toc73610117"/>
      <w:bookmarkStart w:id="55" w:name="_Toc73619499"/>
      <w:r>
        <w:t>Faculty of Social Sciences and Law</w:t>
      </w:r>
      <w:bookmarkEnd w:id="54"/>
      <w:bookmarkEnd w:id="55"/>
    </w:p>
    <w:p w14:paraId="669E4E31" w14:textId="77777777" w:rsidR="0043439A" w:rsidRDefault="0043439A" w:rsidP="0043439A">
      <w:pPr>
        <w:spacing w:after="0" w:line="276" w:lineRule="auto"/>
      </w:pPr>
      <w:r w:rsidRPr="002E1EE8">
        <w:t xml:space="preserve">Michael Crossley </w:t>
      </w:r>
    </w:p>
    <w:p w14:paraId="622A9ECA" w14:textId="77777777" w:rsidR="0043439A" w:rsidRDefault="0043439A" w:rsidP="0043439A">
      <w:pPr>
        <w:pStyle w:val="Heading3"/>
        <w:spacing w:line="276" w:lineRule="auto"/>
      </w:pPr>
      <w:r w:rsidRPr="00420414">
        <w:t>Centre for Comparative and International Research in Education (CIRE)</w:t>
      </w:r>
    </w:p>
    <w:p w14:paraId="181AA84B" w14:textId="0FBB6EE8" w:rsidR="0043439A" w:rsidRDefault="0043439A" w:rsidP="0043439A">
      <w:pPr>
        <w:spacing w:after="0" w:line="276" w:lineRule="auto"/>
      </w:pPr>
      <w:r w:rsidRPr="002E1EE8">
        <w:t>We have developed pioneering North</w:t>
      </w:r>
      <w:r w:rsidR="00393915">
        <w:t>-</w:t>
      </w:r>
      <w:r w:rsidRPr="002E1EE8">
        <w:t>South and South-South research partnerships over decades including with Small Island Developing States (SIDS) including Fiji, St Lucia, Maldives, Belize in Central America (</w:t>
      </w:r>
      <w:r w:rsidR="00393915">
        <w:t xml:space="preserve">the </w:t>
      </w:r>
      <w:proofErr w:type="spellStart"/>
      <w:r w:rsidRPr="002E1EE8">
        <w:t>1990s</w:t>
      </w:r>
      <w:proofErr w:type="spellEnd"/>
      <w:r w:rsidRPr="002E1EE8">
        <w:t>), Kenya (</w:t>
      </w:r>
      <w:proofErr w:type="spellStart"/>
      <w:r w:rsidRPr="002E1EE8">
        <w:t>2000s</w:t>
      </w:r>
      <w:proofErr w:type="spellEnd"/>
      <w:r w:rsidRPr="002E1EE8">
        <w:t xml:space="preserve">+), Tanzania and Rwanda (ongoing) </w:t>
      </w:r>
    </w:p>
    <w:p w14:paraId="51B6F0DB" w14:textId="48EEE303" w:rsidR="0043439A" w:rsidRPr="00F82F49" w:rsidRDefault="00CE24AF" w:rsidP="008D7176">
      <w:pPr>
        <w:pStyle w:val="ListParagraph"/>
        <w:numPr>
          <w:ilvl w:val="0"/>
          <w:numId w:val="7"/>
        </w:numPr>
        <w:spacing w:after="0" w:line="276" w:lineRule="auto"/>
        <w:rPr>
          <w:sz w:val="22"/>
          <w:szCs w:val="22"/>
        </w:rPr>
      </w:pPr>
      <w:r w:rsidRPr="00F82F49">
        <w:rPr>
          <w:sz w:val="22"/>
          <w:szCs w:val="22"/>
        </w:rPr>
        <w:t xml:space="preserve">See </w:t>
      </w:r>
      <w:hyperlink r:id="rId15" w:history="1">
        <w:r w:rsidRPr="00F82F49">
          <w:rPr>
            <w:rStyle w:val="Hyperlink"/>
            <w:sz w:val="22"/>
            <w:szCs w:val="22"/>
          </w:rPr>
          <w:t>www.smallstates.net</w:t>
        </w:r>
      </w:hyperlink>
    </w:p>
    <w:p w14:paraId="0F87B40C" w14:textId="77777777" w:rsidR="00CE24AF" w:rsidRDefault="00CE24AF" w:rsidP="00CE24AF">
      <w:pPr>
        <w:pStyle w:val="ListParagraph"/>
        <w:spacing w:after="0" w:line="276" w:lineRule="auto"/>
        <w:ind w:left="360"/>
      </w:pPr>
    </w:p>
    <w:p w14:paraId="7242D075" w14:textId="77777777" w:rsidR="0043439A" w:rsidRDefault="0043439A" w:rsidP="0043439A">
      <w:pPr>
        <w:spacing w:after="0" w:line="276" w:lineRule="auto"/>
      </w:pPr>
      <w:r w:rsidRPr="00A854A8">
        <w:t xml:space="preserve">Sue Timmis </w:t>
      </w:r>
      <w:r w:rsidRPr="00A854A8">
        <w:tab/>
      </w:r>
    </w:p>
    <w:p w14:paraId="0843FC9D" w14:textId="77777777" w:rsidR="0043439A" w:rsidRDefault="0043439A" w:rsidP="0043439A">
      <w:pPr>
        <w:pStyle w:val="Heading3"/>
        <w:spacing w:line="276" w:lineRule="auto"/>
      </w:pPr>
      <w:r w:rsidRPr="00A854A8">
        <w:t>Education</w:t>
      </w:r>
      <w:r w:rsidRPr="00A854A8">
        <w:tab/>
      </w:r>
    </w:p>
    <w:p w14:paraId="333EB9ED" w14:textId="5548E7F0" w:rsidR="0043439A" w:rsidRDefault="0043439A" w:rsidP="0043439A">
      <w:pPr>
        <w:spacing w:after="0" w:line="276" w:lineRule="auto"/>
      </w:pPr>
      <w:r w:rsidRPr="00A854A8">
        <w:t xml:space="preserve">I was a joint PI with Thea de Wet, </w:t>
      </w:r>
      <w:r w:rsidR="00393915">
        <w:t xml:space="preserve">the </w:t>
      </w:r>
      <w:r w:rsidRPr="00A854A8">
        <w:t xml:space="preserve">University of Johannesburg on </w:t>
      </w:r>
      <w:r w:rsidR="00393915">
        <w:t xml:space="preserve">a </w:t>
      </w:r>
      <w:r w:rsidRPr="00A854A8">
        <w:t xml:space="preserve">project </w:t>
      </w:r>
      <w:proofErr w:type="gramStart"/>
      <w:r w:rsidRPr="00A854A8">
        <w:t>working</w:t>
      </w:r>
      <w:proofErr w:type="gramEnd"/>
      <w:r w:rsidRPr="00A854A8">
        <w:t xml:space="preserve"> with colleagues in South Africa. This has involved learning </w:t>
      </w:r>
      <w:proofErr w:type="gramStart"/>
      <w:r w:rsidRPr="00A854A8">
        <w:t>a lot</w:t>
      </w:r>
      <w:proofErr w:type="gramEnd"/>
      <w:r w:rsidRPr="00A854A8">
        <w:t xml:space="preserve"> about decoloniality (as opposed to decolonisation) as a more generative approach to research. Our research was </w:t>
      </w:r>
      <w:proofErr w:type="gramStart"/>
      <w:r w:rsidRPr="00A854A8">
        <w:t>mainly focused</w:t>
      </w:r>
      <w:proofErr w:type="gramEnd"/>
      <w:r w:rsidRPr="00A854A8">
        <w:t xml:space="preserve"> on the lived experiences of students from rural backgrounds and their </w:t>
      </w:r>
      <w:r w:rsidRPr="005D1671">
        <w:rPr>
          <w:b/>
          <w:bCs/>
          <w:color w:val="0070C0"/>
        </w:rPr>
        <w:t>transitions to higher education</w:t>
      </w:r>
      <w:r w:rsidRPr="00A854A8">
        <w:t xml:space="preserve">. Through this we developed a </w:t>
      </w:r>
      <w:r w:rsidRPr="007E4A19">
        <w:rPr>
          <w:b/>
          <w:bCs/>
          <w:color w:val="0070C0"/>
        </w:rPr>
        <w:t>participatory methodology where students were involved as co-researchers</w:t>
      </w:r>
      <w:r w:rsidRPr="00A854A8">
        <w:t>, which we argue is moving towards a decolonising approach.</w:t>
      </w:r>
    </w:p>
    <w:p w14:paraId="6D73D512" w14:textId="0FC20668" w:rsidR="0043439A" w:rsidRDefault="0043439A" w:rsidP="0043439A">
      <w:pPr>
        <w:spacing w:after="0" w:line="276" w:lineRule="auto"/>
      </w:pPr>
    </w:p>
    <w:p w14:paraId="41989263" w14:textId="77777777" w:rsidR="0043439A" w:rsidRDefault="0043439A" w:rsidP="0043439A">
      <w:pPr>
        <w:spacing w:after="0" w:line="276" w:lineRule="auto"/>
      </w:pPr>
      <w:r w:rsidRPr="00A854A8">
        <w:t>Eric Herring</w:t>
      </w:r>
      <w:r w:rsidRPr="00A854A8">
        <w:tab/>
      </w:r>
    </w:p>
    <w:p w14:paraId="1534B41D" w14:textId="77777777" w:rsidR="0043439A" w:rsidRDefault="0043439A" w:rsidP="0043439A">
      <w:pPr>
        <w:pStyle w:val="Heading3"/>
        <w:spacing w:line="276" w:lineRule="auto"/>
      </w:pPr>
      <w:r w:rsidRPr="00A854A8">
        <w:t xml:space="preserve">Sociology, </w:t>
      </w:r>
      <w:proofErr w:type="gramStart"/>
      <w:r w:rsidRPr="00A854A8">
        <w:t>Politics</w:t>
      </w:r>
      <w:proofErr w:type="gramEnd"/>
      <w:r w:rsidRPr="00A854A8">
        <w:t xml:space="preserve"> and International Studies</w:t>
      </w:r>
      <w:r w:rsidRPr="00A854A8">
        <w:tab/>
      </w:r>
    </w:p>
    <w:p w14:paraId="533215ED" w14:textId="5EBA51A4" w:rsidR="0043439A" w:rsidRDefault="0043439A" w:rsidP="0043439A">
      <w:pPr>
        <w:spacing w:after="0" w:line="276" w:lineRule="auto"/>
      </w:pPr>
      <w:r w:rsidRPr="00A854A8">
        <w:t xml:space="preserve">My work explores how academics and practitioners can collaborate to decolonise development, with a specific focus on the Somali First initiative to promote Somali-led development…decolonisation of </w:t>
      </w:r>
      <w:r w:rsidRPr="005D1671">
        <w:rPr>
          <w:b/>
          <w:bCs/>
          <w:color w:val="0070C0"/>
        </w:rPr>
        <w:t>development</w:t>
      </w:r>
      <w:r w:rsidRPr="00A854A8">
        <w:t xml:space="preserve"> in this case has been advanced through </w:t>
      </w:r>
      <w:r w:rsidRPr="007E4A19">
        <w:rPr>
          <w:b/>
          <w:bCs/>
          <w:color w:val="0070C0"/>
        </w:rPr>
        <w:t>long term research and practice partnership grounded in a shared purpose and complementary capacities; maximisation of funding for and control of funding by Somali entities; decentring English</w:t>
      </w:r>
      <w:r w:rsidRPr="007E4A19">
        <w:rPr>
          <w:color w:val="0070C0"/>
        </w:rPr>
        <w:t xml:space="preserve"> </w:t>
      </w:r>
      <w:r w:rsidRPr="00A854A8">
        <w:t>and centring Somali linguistic diversity; promoting a locally</w:t>
      </w:r>
      <w:r w:rsidR="00393915">
        <w:t>-</w:t>
      </w:r>
      <w:r w:rsidRPr="00A854A8">
        <w:t>led approach; and employing co-production. We argue that scaling up or transfer of the approach set…would involve reinterpretation by local actors to suit the context to be an effective contribution to decolonising development.</w:t>
      </w:r>
    </w:p>
    <w:p w14:paraId="6A98FA1E" w14:textId="5DB03697" w:rsidR="00CE24AF" w:rsidRPr="00CE24AF" w:rsidRDefault="00CE24AF" w:rsidP="0043439A">
      <w:pPr>
        <w:pStyle w:val="ListParagraph"/>
        <w:numPr>
          <w:ilvl w:val="0"/>
          <w:numId w:val="7"/>
        </w:numPr>
        <w:spacing w:after="0" w:line="276" w:lineRule="auto"/>
        <w:rPr>
          <w:sz w:val="22"/>
          <w:szCs w:val="22"/>
        </w:rPr>
      </w:pPr>
      <w:r w:rsidRPr="00CE24AF">
        <w:rPr>
          <w:sz w:val="22"/>
          <w:szCs w:val="22"/>
        </w:rPr>
        <w:t xml:space="preserve">See Herring E, Ismail L, </w:t>
      </w:r>
      <w:proofErr w:type="spellStart"/>
      <w:r w:rsidRPr="00CE24AF">
        <w:rPr>
          <w:sz w:val="22"/>
          <w:szCs w:val="22"/>
        </w:rPr>
        <w:t>Maydhane</w:t>
      </w:r>
      <w:proofErr w:type="spellEnd"/>
      <w:r w:rsidRPr="00CE24AF">
        <w:rPr>
          <w:sz w:val="22"/>
          <w:szCs w:val="22"/>
        </w:rPr>
        <w:t xml:space="preserve"> Y, McNeill S. Decolonising Development: Academics, Practitioners and Collaboration. Journal of Somali Studies: Research on Somalia and the Greater Horn of African Countries. 2020 Dec 1;7(2):65-100. [email Eric for manuscript]</w:t>
      </w:r>
    </w:p>
    <w:p w14:paraId="67557B67" w14:textId="04EC3F6A" w:rsidR="00CE24AF" w:rsidRPr="00CE24AF" w:rsidRDefault="00CE24AF" w:rsidP="00CE24AF">
      <w:pPr>
        <w:pStyle w:val="ListParagraph"/>
        <w:numPr>
          <w:ilvl w:val="0"/>
          <w:numId w:val="7"/>
        </w:numPr>
        <w:spacing w:after="0" w:line="276" w:lineRule="auto"/>
        <w:rPr>
          <w:sz w:val="22"/>
          <w:szCs w:val="22"/>
        </w:rPr>
      </w:pPr>
      <w:r w:rsidRPr="00CE24AF">
        <w:rPr>
          <w:sz w:val="22"/>
          <w:szCs w:val="22"/>
        </w:rPr>
        <w:t xml:space="preserve">https://transparencysolutions.com/research for co-authored and co-produced works with Transparency Solutions </w:t>
      </w:r>
    </w:p>
    <w:p w14:paraId="3105DBC3" w14:textId="2DF4018D" w:rsidR="00CE24AF" w:rsidRPr="00CE24AF" w:rsidRDefault="00CE24AF" w:rsidP="00CE24AF">
      <w:pPr>
        <w:pStyle w:val="ListParagraph"/>
        <w:numPr>
          <w:ilvl w:val="0"/>
          <w:numId w:val="7"/>
        </w:numPr>
        <w:spacing w:after="0" w:line="276" w:lineRule="auto"/>
        <w:rPr>
          <w:sz w:val="22"/>
          <w:szCs w:val="22"/>
        </w:rPr>
      </w:pPr>
      <w:r w:rsidRPr="00CE24AF">
        <w:rPr>
          <w:sz w:val="22"/>
          <w:szCs w:val="22"/>
        </w:rPr>
        <w:t>IRC https://bristol.ac.uk/life-sciences/edi/irc/</w:t>
      </w:r>
    </w:p>
    <w:p w14:paraId="4C2B3012" w14:textId="556C11CE" w:rsidR="00CE24AF" w:rsidRPr="00CE24AF" w:rsidRDefault="00CE24AF" w:rsidP="00CE24AF">
      <w:pPr>
        <w:pStyle w:val="ListParagraph"/>
        <w:numPr>
          <w:ilvl w:val="0"/>
          <w:numId w:val="7"/>
        </w:numPr>
        <w:spacing w:after="0" w:line="276" w:lineRule="auto"/>
        <w:rPr>
          <w:sz w:val="22"/>
          <w:szCs w:val="22"/>
        </w:rPr>
      </w:pPr>
      <w:r w:rsidRPr="00CE24AF">
        <w:rPr>
          <w:sz w:val="22"/>
          <w:szCs w:val="22"/>
        </w:rPr>
        <w:t>The Learning Forum https://www.bristol.ac.uk/life-sciences/edi/learningforum/</w:t>
      </w:r>
    </w:p>
    <w:p w14:paraId="0774D063" w14:textId="4D13A335" w:rsidR="00FC1801" w:rsidRDefault="001F5522" w:rsidP="00067CE6">
      <w:pPr>
        <w:pStyle w:val="Heading1"/>
      </w:pPr>
      <w:bookmarkStart w:id="56" w:name="_Toc73619500"/>
      <w:r>
        <w:lastRenderedPageBreak/>
        <w:t xml:space="preserve">Co-production and community-based </w:t>
      </w:r>
      <w:r w:rsidR="0054536B">
        <w:t>research: steps towards decolonisation</w:t>
      </w:r>
      <w:bookmarkEnd w:id="56"/>
    </w:p>
    <w:p w14:paraId="57D1767D" w14:textId="47412FEC" w:rsidR="0043439A" w:rsidRPr="00FC1801" w:rsidRDefault="0043439A" w:rsidP="00037A9F">
      <w:pPr>
        <w:pStyle w:val="Heading2"/>
      </w:pPr>
      <w:bookmarkStart w:id="57" w:name="_Toc73610118"/>
      <w:bookmarkStart w:id="58" w:name="_Toc73619501"/>
      <w:r w:rsidRPr="00610D30">
        <w:t>Faculty of Arts</w:t>
      </w:r>
      <w:bookmarkEnd w:id="57"/>
      <w:bookmarkEnd w:id="58"/>
    </w:p>
    <w:p w14:paraId="44987065" w14:textId="77777777" w:rsidR="0043439A" w:rsidRDefault="0043439A" w:rsidP="0043439A">
      <w:pPr>
        <w:spacing w:after="0" w:line="276" w:lineRule="auto"/>
      </w:pPr>
      <w:r w:rsidRPr="002E1EE8">
        <w:t>Nariman Massoumi</w:t>
      </w:r>
    </w:p>
    <w:p w14:paraId="271CB42D" w14:textId="56BAF148" w:rsidR="0043439A" w:rsidRDefault="0043439A" w:rsidP="0043439A">
      <w:pPr>
        <w:pStyle w:val="Heading3"/>
        <w:spacing w:line="276" w:lineRule="auto"/>
      </w:pPr>
      <w:r w:rsidRPr="002E1EE8">
        <w:t xml:space="preserve">Film </w:t>
      </w:r>
      <w:r>
        <w:t>a</w:t>
      </w:r>
      <w:r w:rsidRPr="002E1EE8">
        <w:t>nd T</w:t>
      </w:r>
      <w:r>
        <w:t>V</w:t>
      </w:r>
      <w:r w:rsidRPr="002E1EE8">
        <w:t xml:space="preserve"> / </w:t>
      </w:r>
      <w:r>
        <w:t>Migration Mobilities Bristol</w:t>
      </w:r>
    </w:p>
    <w:p w14:paraId="1338E1E4" w14:textId="2CDAF099" w:rsidR="0043439A" w:rsidRDefault="0043439A" w:rsidP="0043439A">
      <w:pPr>
        <w:spacing w:after="0" w:line="276" w:lineRule="auto"/>
      </w:pPr>
      <w:r w:rsidRPr="001F5522">
        <w:rPr>
          <w:b/>
          <w:bCs/>
          <w:color w:val="0070C0"/>
        </w:rPr>
        <w:t>Producing a collaborative film project</w:t>
      </w:r>
      <w:r w:rsidRPr="001F5522">
        <w:rPr>
          <w:color w:val="0070C0"/>
        </w:rPr>
        <w:t xml:space="preserve"> </w:t>
      </w:r>
      <w:r w:rsidRPr="002E1EE8">
        <w:t xml:space="preserve">with refugees and asylum seekers for a </w:t>
      </w:r>
      <w:proofErr w:type="spellStart"/>
      <w:r w:rsidRPr="002E1EE8">
        <w:t>Brigstow</w:t>
      </w:r>
      <w:proofErr w:type="spellEnd"/>
      <w:r w:rsidRPr="002E1EE8">
        <w:t xml:space="preserve"> seed corn funded research project; the nature of this project has provided these marginalised groups </w:t>
      </w:r>
      <w:r w:rsidR="00393915">
        <w:t xml:space="preserve">with </w:t>
      </w:r>
      <w:r w:rsidRPr="002E1EE8">
        <w:t>a platform for voicing their experiences and views of the UK asylum system freely</w:t>
      </w:r>
      <w:r w:rsidR="006F43B3">
        <w:t>.</w:t>
      </w:r>
    </w:p>
    <w:p w14:paraId="6506CEF0" w14:textId="77777777" w:rsidR="0043439A" w:rsidRPr="002E1EE8" w:rsidRDefault="0043439A" w:rsidP="0043439A">
      <w:pPr>
        <w:spacing w:after="0" w:line="276" w:lineRule="auto"/>
      </w:pPr>
    </w:p>
    <w:p w14:paraId="67E5C12A" w14:textId="2E2676DF" w:rsidR="001F5522" w:rsidRDefault="00420414" w:rsidP="0043439A">
      <w:pPr>
        <w:spacing w:after="0" w:line="276" w:lineRule="auto"/>
      </w:pPr>
      <w:r w:rsidRPr="002E1EE8">
        <w:t xml:space="preserve">Robert Bickers </w:t>
      </w:r>
    </w:p>
    <w:p w14:paraId="4C8E6117" w14:textId="006B44A7" w:rsidR="001F5522" w:rsidRDefault="00420414" w:rsidP="0043439A">
      <w:pPr>
        <w:pStyle w:val="Heading3"/>
        <w:spacing w:line="276" w:lineRule="auto"/>
      </w:pPr>
      <w:r w:rsidRPr="002E1EE8">
        <w:t xml:space="preserve">History </w:t>
      </w:r>
    </w:p>
    <w:p w14:paraId="579836B7" w14:textId="72561A5E" w:rsidR="00FC1801" w:rsidRDefault="00FC1801" w:rsidP="0043439A">
      <w:pPr>
        <w:spacing w:after="0" w:line="276" w:lineRule="auto"/>
      </w:pPr>
      <w:r>
        <w:t>E</w:t>
      </w:r>
      <w:r w:rsidR="001F5522" w:rsidRPr="002E1EE8">
        <w:t xml:space="preserve">ngaging in community-based research with marginal communities: a variety of Connected Communities projects working with UoB colleagues and partner organisations co-creating tools and processes for community research </w:t>
      </w:r>
      <w:proofErr w:type="spellStart"/>
      <w:proofErr w:type="gramStart"/>
      <w:r w:rsidR="001F5522" w:rsidRPr="002E1EE8">
        <w:t>eg</w:t>
      </w:r>
      <w:proofErr w:type="spellEnd"/>
      <w:proofErr w:type="gramEnd"/>
      <w:r w:rsidR="001F5522" w:rsidRPr="002E1EE8">
        <w:t xml:space="preserve"> Map Your Bristol (via Know Your Bristol On The Move). </w:t>
      </w:r>
      <w:r w:rsidR="00393915">
        <w:t>P</w:t>
      </w:r>
      <w:r w:rsidR="001F5522" w:rsidRPr="002E1EE8">
        <w:t xml:space="preserve">artners included Knowle West Media Centre, Action for Southern Africa </w:t>
      </w:r>
      <w:proofErr w:type="gramStart"/>
      <w:r w:rsidR="001F5522" w:rsidRPr="002E1EE8">
        <w:t>etc.</w:t>
      </w:r>
      <w:r>
        <w:t xml:space="preserve">  </w:t>
      </w:r>
      <w:proofErr w:type="gramEnd"/>
      <w:r>
        <w:t>C</w:t>
      </w:r>
      <w:r w:rsidRPr="002E1EE8">
        <w:t xml:space="preserve">ollaboration with partners in the Global South: one example is </w:t>
      </w:r>
      <w:r w:rsidR="00393915">
        <w:t xml:space="preserve">the </w:t>
      </w:r>
      <w:r w:rsidRPr="002E1EE8">
        <w:t xml:space="preserve">Historical Photographs of China project, repatriating historical images to China and globally via </w:t>
      </w:r>
      <w:proofErr w:type="gramStart"/>
      <w:r w:rsidRPr="002E1EE8">
        <w:t>an open access</w:t>
      </w:r>
      <w:proofErr w:type="gramEnd"/>
      <w:r w:rsidRPr="002E1EE8">
        <w:t xml:space="preserve"> </w:t>
      </w:r>
      <w:r w:rsidR="00393915">
        <w:t xml:space="preserve">the </w:t>
      </w:r>
      <w:r w:rsidRPr="002E1EE8">
        <w:t xml:space="preserve">online platform at </w:t>
      </w:r>
      <w:hyperlink r:id="rId16" w:history="1">
        <w:r w:rsidRPr="00CE24AF">
          <w:rPr>
            <w:rStyle w:val="Hyperlink"/>
          </w:rPr>
          <w:t>hpcbristol.net</w:t>
        </w:r>
      </w:hyperlink>
      <w:r w:rsidRPr="002E1EE8">
        <w:t xml:space="preserve"> </w:t>
      </w:r>
    </w:p>
    <w:p w14:paraId="282044D9" w14:textId="0EA5732F" w:rsidR="0043439A" w:rsidRDefault="0043439A" w:rsidP="0043439A">
      <w:pPr>
        <w:spacing w:after="0" w:line="276" w:lineRule="auto"/>
      </w:pPr>
    </w:p>
    <w:p w14:paraId="225FC14B" w14:textId="59981319" w:rsidR="0043439A" w:rsidRPr="00FC1801" w:rsidRDefault="0043439A" w:rsidP="00037A9F">
      <w:pPr>
        <w:pStyle w:val="Heading2"/>
      </w:pPr>
      <w:bookmarkStart w:id="59" w:name="_Toc73610119"/>
      <w:bookmarkStart w:id="60" w:name="_Toc73619502"/>
      <w:r w:rsidRPr="00610D30">
        <w:t xml:space="preserve">Faculty of </w:t>
      </w:r>
      <w:r>
        <w:t>Engineering</w:t>
      </w:r>
      <w:bookmarkEnd w:id="59"/>
      <w:bookmarkEnd w:id="60"/>
    </w:p>
    <w:p w14:paraId="671532F7" w14:textId="77777777" w:rsidR="0043439A" w:rsidRDefault="0043439A" w:rsidP="0043439A">
      <w:pPr>
        <w:spacing w:after="0" w:line="276" w:lineRule="auto"/>
      </w:pPr>
      <w:r w:rsidRPr="002E1EE8">
        <w:t xml:space="preserve">Hemma Philamore </w:t>
      </w:r>
    </w:p>
    <w:p w14:paraId="33510DF1" w14:textId="77777777" w:rsidR="0043439A" w:rsidRDefault="0043439A" w:rsidP="0043439A">
      <w:pPr>
        <w:pStyle w:val="Heading3"/>
        <w:spacing w:line="276" w:lineRule="auto"/>
      </w:pPr>
      <w:r w:rsidRPr="002E1EE8">
        <w:t>Engineering Maths</w:t>
      </w:r>
    </w:p>
    <w:p w14:paraId="479092B8" w14:textId="77777777" w:rsidR="0043439A" w:rsidRPr="002E1EE8" w:rsidRDefault="0043439A" w:rsidP="0043439A">
      <w:pPr>
        <w:spacing w:after="0" w:line="276" w:lineRule="auto"/>
      </w:pPr>
      <w:r w:rsidRPr="00420414">
        <w:t xml:space="preserve">We are </w:t>
      </w:r>
      <w:r w:rsidRPr="00420414">
        <w:rPr>
          <w:b/>
          <w:bCs/>
          <w:color w:val="0070C0"/>
        </w:rPr>
        <w:t xml:space="preserve">engaging communities </w:t>
      </w:r>
      <w:r w:rsidRPr="00420414">
        <w:t xml:space="preserve">that are often overlooked in engineering in participatory research to co-author </w:t>
      </w:r>
      <w:r w:rsidRPr="005D1671">
        <w:rPr>
          <w:b/>
          <w:bCs/>
          <w:color w:val="0070C0"/>
        </w:rPr>
        <w:t>robot behaviours</w:t>
      </w:r>
      <w:r w:rsidRPr="00420414">
        <w:rPr>
          <w:color w:val="C00000"/>
        </w:rPr>
        <w:t xml:space="preserve"> </w:t>
      </w:r>
      <w:proofErr w:type="gramStart"/>
      <w:r w:rsidRPr="00420414">
        <w:t>early on in the</w:t>
      </w:r>
      <w:proofErr w:type="gramEnd"/>
      <w:r w:rsidRPr="00420414">
        <w:t xml:space="preserve"> development process.</w:t>
      </w:r>
    </w:p>
    <w:p w14:paraId="4755ECED" w14:textId="0577E96B" w:rsidR="001F5522" w:rsidRPr="002E1EE8" w:rsidRDefault="001F5522" w:rsidP="0043439A">
      <w:pPr>
        <w:spacing w:after="0" w:line="276" w:lineRule="auto"/>
      </w:pPr>
    </w:p>
    <w:p w14:paraId="466F23FA" w14:textId="5DBE49D1" w:rsidR="001F5522" w:rsidRDefault="0043439A" w:rsidP="00037A9F">
      <w:pPr>
        <w:pStyle w:val="Heading2"/>
      </w:pPr>
      <w:bookmarkStart w:id="61" w:name="_Toc73610120"/>
      <w:bookmarkStart w:id="62" w:name="_Toc73619503"/>
      <w:r>
        <w:t>Faculty of Health Sciences</w:t>
      </w:r>
      <w:bookmarkEnd w:id="61"/>
      <w:bookmarkEnd w:id="62"/>
    </w:p>
    <w:p w14:paraId="66F75B76" w14:textId="77777777" w:rsidR="0043439A" w:rsidRDefault="0043439A" w:rsidP="0043439A">
      <w:pPr>
        <w:spacing w:after="0" w:line="276" w:lineRule="auto"/>
      </w:pPr>
      <w:r w:rsidRPr="002E1EE8">
        <w:t>Narinder Bansal</w:t>
      </w:r>
    </w:p>
    <w:p w14:paraId="3A7CBCCC" w14:textId="77777777" w:rsidR="0043439A" w:rsidRDefault="0043439A" w:rsidP="0043439A">
      <w:pPr>
        <w:pStyle w:val="Heading3"/>
        <w:spacing w:line="276" w:lineRule="auto"/>
      </w:pPr>
      <w:r w:rsidRPr="002E1EE8">
        <w:t xml:space="preserve">Centre </w:t>
      </w:r>
      <w:r>
        <w:t>f</w:t>
      </w:r>
      <w:r w:rsidRPr="002E1EE8">
        <w:t xml:space="preserve">or Academic Mental Health </w:t>
      </w:r>
    </w:p>
    <w:p w14:paraId="5E63AC68" w14:textId="6C3E7A6A" w:rsidR="0043439A" w:rsidRDefault="0043439A" w:rsidP="0043439A">
      <w:pPr>
        <w:spacing w:after="0" w:line="276" w:lineRule="auto"/>
      </w:pPr>
      <w:r w:rsidRPr="002E1EE8">
        <w:t xml:space="preserve">My </w:t>
      </w:r>
      <w:r w:rsidRPr="00420414">
        <w:t xml:space="preserve">work over the past few years has been focused on filling the </w:t>
      </w:r>
      <w:r w:rsidRPr="005D1671">
        <w:rPr>
          <w:b/>
          <w:bCs/>
          <w:color w:val="0070C0"/>
        </w:rPr>
        <w:t>ethnicity health data gap</w:t>
      </w:r>
      <w:r w:rsidRPr="00420414">
        <w:t xml:space="preserve">. This includes </w:t>
      </w:r>
      <w:r w:rsidRPr="00420414">
        <w:rPr>
          <w:b/>
          <w:bCs/>
          <w:color w:val="0070C0"/>
        </w:rPr>
        <w:t>coproducing research priorities</w:t>
      </w:r>
      <w:r w:rsidRPr="00420414">
        <w:rPr>
          <w:color w:val="0070C0"/>
        </w:rPr>
        <w:t xml:space="preserve"> </w:t>
      </w:r>
      <w:r w:rsidRPr="00420414">
        <w:t xml:space="preserve">and questions with diverse communities and creating inclusive spaces for </w:t>
      </w:r>
      <w:r w:rsidR="00393915">
        <w:t xml:space="preserve">the </w:t>
      </w:r>
      <w:r w:rsidRPr="00420414">
        <w:t>involvement of diverse communities and representative stakeholder organisations to shape research questions</w:t>
      </w:r>
      <w:r w:rsidR="006F43B3">
        <w:t>.</w:t>
      </w:r>
    </w:p>
    <w:p w14:paraId="6822B645" w14:textId="2EEACC3A" w:rsidR="0043439A" w:rsidRDefault="0043439A" w:rsidP="0043439A">
      <w:pPr>
        <w:spacing w:line="276" w:lineRule="auto"/>
      </w:pPr>
    </w:p>
    <w:p w14:paraId="00A9A869" w14:textId="07AE87BC" w:rsidR="00F82F49" w:rsidRDefault="00F82F49" w:rsidP="0043439A">
      <w:pPr>
        <w:spacing w:line="276" w:lineRule="auto"/>
      </w:pPr>
    </w:p>
    <w:p w14:paraId="4D99E4A1" w14:textId="23E4D5B6" w:rsidR="00F82F49" w:rsidRDefault="00F82F49" w:rsidP="0043439A">
      <w:pPr>
        <w:spacing w:line="276" w:lineRule="auto"/>
      </w:pPr>
    </w:p>
    <w:p w14:paraId="1CE7616A" w14:textId="77777777" w:rsidR="00F82F49" w:rsidRPr="0043439A" w:rsidRDefault="00F82F49" w:rsidP="0043439A">
      <w:pPr>
        <w:spacing w:line="276" w:lineRule="auto"/>
      </w:pPr>
    </w:p>
    <w:p w14:paraId="790DABA0" w14:textId="52E65214" w:rsidR="001F5522" w:rsidRDefault="00420414" w:rsidP="0043439A">
      <w:pPr>
        <w:spacing w:after="0" w:line="276" w:lineRule="auto"/>
      </w:pPr>
      <w:r w:rsidRPr="002E1EE8">
        <w:lastRenderedPageBreak/>
        <w:t xml:space="preserve">Jeremy Horwood </w:t>
      </w:r>
    </w:p>
    <w:p w14:paraId="3C50867E" w14:textId="364A9C54" w:rsidR="001F5522" w:rsidRDefault="0043439A" w:rsidP="0043439A">
      <w:pPr>
        <w:pStyle w:val="Heading3"/>
        <w:spacing w:line="276" w:lineRule="auto"/>
      </w:pPr>
      <w:r>
        <w:t>Centre for Academic Primary Care</w:t>
      </w:r>
    </w:p>
    <w:p w14:paraId="30C40C88" w14:textId="7844584D" w:rsidR="001F5522" w:rsidRPr="001F5522" w:rsidRDefault="001F5522" w:rsidP="0043439A">
      <w:pPr>
        <w:spacing w:after="0" w:line="276" w:lineRule="auto"/>
        <w:rPr>
          <w:i/>
          <w:iCs/>
        </w:rPr>
      </w:pPr>
      <w:r w:rsidRPr="002E1EE8">
        <w:t xml:space="preserve">We have received Health Foundation funding to </w:t>
      </w:r>
      <w:proofErr w:type="gramStart"/>
      <w:r w:rsidRPr="002E1EE8">
        <w:t>work</w:t>
      </w:r>
      <w:proofErr w:type="gramEnd"/>
      <w:r w:rsidRPr="002E1EE8">
        <w:t xml:space="preserve"> with people of African and Caribbean heritage to increase </w:t>
      </w:r>
      <w:r w:rsidRPr="005D1671">
        <w:rPr>
          <w:b/>
          <w:bCs/>
          <w:color w:val="0070C0"/>
        </w:rPr>
        <w:t>HIV testing and awareness</w:t>
      </w:r>
      <w:r w:rsidRPr="00420414">
        <w:rPr>
          <w:color w:val="C00000"/>
        </w:rPr>
        <w:t xml:space="preserve"> </w:t>
      </w:r>
      <w:r w:rsidRPr="002E1EE8">
        <w:t xml:space="preserve">and reduce the stigma of the virus. The study will be </w:t>
      </w:r>
      <w:r w:rsidRPr="00420414">
        <w:rPr>
          <w:b/>
          <w:bCs/>
          <w:color w:val="0070C0"/>
        </w:rPr>
        <w:t>co-produced with community members</w:t>
      </w:r>
      <w:r w:rsidRPr="00420414">
        <w:rPr>
          <w:color w:val="0070C0"/>
        </w:rPr>
        <w:t xml:space="preserve"> </w:t>
      </w:r>
      <w:r w:rsidRPr="002E1EE8">
        <w:t xml:space="preserve">sharing power, making key </w:t>
      </w:r>
      <w:proofErr w:type="gramStart"/>
      <w:r w:rsidRPr="002E1EE8">
        <w:t>decisions</w:t>
      </w:r>
      <w:proofErr w:type="gramEnd"/>
      <w:r w:rsidRPr="002E1EE8">
        <w:t xml:space="preserve"> and leading the project. </w:t>
      </w:r>
    </w:p>
    <w:p w14:paraId="5D91044E" w14:textId="37DFAE81" w:rsidR="001F5522" w:rsidRDefault="001F5522" w:rsidP="0043439A">
      <w:pPr>
        <w:spacing w:line="276" w:lineRule="auto"/>
      </w:pPr>
    </w:p>
    <w:p w14:paraId="1B366C1F" w14:textId="1389DB90" w:rsidR="0043439A" w:rsidRPr="002E1EE8" w:rsidRDefault="0043439A" w:rsidP="00037A9F">
      <w:pPr>
        <w:pStyle w:val="Heading2"/>
      </w:pPr>
      <w:bookmarkStart w:id="63" w:name="_Toc73610121"/>
      <w:bookmarkStart w:id="64" w:name="_Toc73619504"/>
      <w:r>
        <w:t>Faculty of Science</w:t>
      </w:r>
      <w:bookmarkEnd w:id="63"/>
      <w:bookmarkEnd w:id="64"/>
    </w:p>
    <w:p w14:paraId="292C8338" w14:textId="5E65EEF4" w:rsidR="001F5522" w:rsidRDefault="00420414" w:rsidP="0043439A">
      <w:pPr>
        <w:spacing w:after="0" w:line="276" w:lineRule="auto"/>
      </w:pPr>
      <w:r w:rsidRPr="002E1EE8">
        <w:t xml:space="preserve">Kate Hendry </w:t>
      </w:r>
    </w:p>
    <w:p w14:paraId="5BA57EB2" w14:textId="3A95FAF6" w:rsidR="001F5522" w:rsidRDefault="00420414" w:rsidP="0043439A">
      <w:pPr>
        <w:pStyle w:val="Heading3"/>
        <w:spacing w:line="276" w:lineRule="auto"/>
      </w:pPr>
      <w:r w:rsidRPr="002E1EE8">
        <w:t xml:space="preserve">School </w:t>
      </w:r>
      <w:r>
        <w:t>o</w:t>
      </w:r>
      <w:r w:rsidRPr="002E1EE8">
        <w:t xml:space="preserve">f Earth Sciences </w:t>
      </w:r>
    </w:p>
    <w:p w14:paraId="01875823" w14:textId="33EB256D" w:rsidR="00420414" w:rsidRDefault="001F5522" w:rsidP="0043439A">
      <w:pPr>
        <w:spacing w:after="0" w:line="276" w:lineRule="auto"/>
      </w:pPr>
      <w:r w:rsidRPr="002E1EE8">
        <w:t xml:space="preserve">My research is in </w:t>
      </w:r>
      <w:r w:rsidRPr="005D1671">
        <w:rPr>
          <w:b/>
          <w:bCs/>
          <w:color w:val="0070C0"/>
        </w:rPr>
        <w:t>ocean biogeochemistry</w:t>
      </w:r>
      <w:r w:rsidRPr="00420414">
        <w:t>. I</w:t>
      </w:r>
      <w:r w:rsidRPr="002E1EE8">
        <w:t xml:space="preserve"> am interested in starting to work in the Canadian Arctic. As part of this, I am aiming to co-produce the research with both Polar Knowledge Canada and with the local Indigenous rights holders. I am early on in this process but have </w:t>
      </w:r>
      <w:proofErr w:type="gramStart"/>
      <w:r w:rsidRPr="002E1EE8">
        <w:t>carried out</w:t>
      </w:r>
      <w:proofErr w:type="gramEnd"/>
      <w:r w:rsidRPr="002E1EE8">
        <w:t xml:space="preserve"> a pilot study in Nunavut in 2019. Not only did I collect </w:t>
      </w:r>
      <w:proofErr w:type="gramStart"/>
      <w:r w:rsidRPr="002E1EE8">
        <w:t>some</w:t>
      </w:r>
      <w:proofErr w:type="gramEnd"/>
      <w:r w:rsidRPr="002E1EE8">
        <w:t xml:space="preserve"> pilot samples </w:t>
      </w:r>
      <w:r w:rsidRPr="00420414">
        <w:t xml:space="preserve">for analysis, but I also engaged with the </w:t>
      </w:r>
      <w:proofErr w:type="spellStart"/>
      <w:r w:rsidRPr="00420414">
        <w:t>Ekaluktutiak</w:t>
      </w:r>
      <w:proofErr w:type="spellEnd"/>
      <w:r w:rsidRPr="00420414">
        <w:t xml:space="preserve"> Hunters and Trappers Organization (</w:t>
      </w:r>
      <w:proofErr w:type="spellStart"/>
      <w:r w:rsidRPr="00420414">
        <w:t>EHTO</w:t>
      </w:r>
      <w:proofErr w:type="spellEnd"/>
      <w:r w:rsidRPr="00420414">
        <w:t xml:space="preserve">) by taking an afternoon to </w:t>
      </w:r>
      <w:r w:rsidR="006F43B3">
        <w:rPr>
          <w:b/>
          <w:bCs/>
          <w:color w:val="0070C0"/>
        </w:rPr>
        <w:t>li</w:t>
      </w:r>
      <w:r w:rsidRPr="00420414">
        <w:rPr>
          <w:b/>
          <w:bCs/>
          <w:color w:val="0070C0"/>
        </w:rPr>
        <w:t>sten to their concerns</w:t>
      </w:r>
      <w:r w:rsidRPr="00420414">
        <w:t xml:space="preserve"> surrounding climate change. There are overlaps in their concerns and my research interests, so my plan for future proposals is to </w:t>
      </w:r>
      <w:proofErr w:type="gramStart"/>
      <w:r w:rsidRPr="00420414">
        <w:t>work</w:t>
      </w:r>
      <w:proofErr w:type="gramEnd"/>
      <w:r w:rsidRPr="00420414">
        <w:t xml:space="preserve"> with them more, giving them </w:t>
      </w:r>
      <w:r w:rsidRPr="00420414">
        <w:rPr>
          <w:b/>
          <w:bCs/>
          <w:color w:val="0070C0"/>
        </w:rPr>
        <w:t>autonomy over a work package</w:t>
      </w:r>
      <w:r w:rsidRPr="00420414">
        <w:rPr>
          <w:color w:val="0070C0"/>
        </w:rPr>
        <w:t xml:space="preserve"> </w:t>
      </w:r>
      <w:r w:rsidRPr="00420414">
        <w:t xml:space="preserve">of the research (following </w:t>
      </w:r>
      <w:proofErr w:type="spellStart"/>
      <w:r w:rsidRPr="00420414">
        <w:t>ITK</w:t>
      </w:r>
      <w:proofErr w:type="spellEnd"/>
      <w:r w:rsidRPr="00420414">
        <w:t xml:space="preserve"> guidelines). </w:t>
      </w:r>
    </w:p>
    <w:p w14:paraId="4A6E44B3" w14:textId="77777777" w:rsidR="0043439A" w:rsidRPr="002E1EE8" w:rsidRDefault="0043439A" w:rsidP="0043439A">
      <w:pPr>
        <w:spacing w:after="0" w:line="276" w:lineRule="auto"/>
      </w:pPr>
    </w:p>
    <w:p w14:paraId="4660F4C4" w14:textId="3E219E44" w:rsidR="007A1231" w:rsidRDefault="00A854A8" w:rsidP="00067CE6">
      <w:pPr>
        <w:pStyle w:val="Heading1"/>
      </w:pPr>
      <w:bookmarkStart w:id="65" w:name="_Toc73619505"/>
      <w:r>
        <w:t>Work t</w:t>
      </w:r>
      <w:r w:rsidR="007A1231">
        <w:t xml:space="preserve">hat has explored </w:t>
      </w:r>
      <w:r w:rsidR="002E1EE8">
        <w:t>what decolonisation means</w:t>
      </w:r>
      <w:bookmarkEnd w:id="65"/>
      <w:r w:rsidR="002E1EE8">
        <w:t xml:space="preserve"> </w:t>
      </w:r>
    </w:p>
    <w:p w14:paraId="109AED28" w14:textId="77777777" w:rsidR="007A1231" w:rsidRPr="00610D30" w:rsidRDefault="007A1231" w:rsidP="00037A9F">
      <w:pPr>
        <w:pStyle w:val="Heading2"/>
      </w:pPr>
      <w:bookmarkStart w:id="66" w:name="_Toc73610122"/>
      <w:bookmarkStart w:id="67" w:name="_Toc73619506"/>
      <w:r w:rsidRPr="00610D30">
        <w:t>Faculty of Arts</w:t>
      </w:r>
      <w:bookmarkEnd w:id="66"/>
      <w:bookmarkEnd w:id="67"/>
    </w:p>
    <w:p w14:paraId="02CBD7A2" w14:textId="151E4C47" w:rsidR="00A854A8" w:rsidRDefault="00A854A8" w:rsidP="0043439A">
      <w:pPr>
        <w:spacing w:after="0" w:line="276" w:lineRule="auto"/>
      </w:pPr>
      <w:r w:rsidRPr="00A854A8">
        <w:t>Dorothy Price</w:t>
      </w:r>
      <w:r w:rsidRPr="00A854A8">
        <w:tab/>
      </w:r>
    </w:p>
    <w:p w14:paraId="0EA73AF8" w14:textId="77777777" w:rsidR="00A854A8" w:rsidRPr="00A854A8" w:rsidRDefault="00A854A8" w:rsidP="0043439A">
      <w:pPr>
        <w:pStyle w:val="Heading3"/>
        <w:spacing w:line="276" w:lineRule="auto"/>
      </w:pPr>
      <w:r w:rsidRPr="00A854A8">
        <w:t>Centre for Black Humanities (Faculty of Arts)</w:t>
      </w:r>
      <w:r w:rsidRPr="00A854A8">
        <w:tab/>
      </w:r>
    </w:p>
    <w:p w14:paraId="1773B09E" w14:textId="6479A9F5" w:rsidR="00A854A8" w:rsidRDefault="00A854A8" w:rsidP="0043439A">
      <w:pPr>
        <w:spacing w:after="0" w:line="276" w:lineRule="auto"/>
      </w:pPr>
      <w:r w:rsidRPr="00A854A8">
        <w:t xml:space="preserve">I conducted a survey of </w:t>
      </w:r>
      <w:proofErr w:type="gramStart"/>
      <w:r w:rsidRPr="00A854A8">
        <w:t>30</w:t>
      </w:r>
      <w:proofErr w:type="gramEnd"/>
      <w:r w:rsidRPr="00A854A8">
        <w:t xml:space="preserve"> different art historians from across the globe (UK, USA, Africa, Malaysia, Japan, Australia, Canada, India) about what 'decolonising art history' means to them.</w:t>
      </w:r>
    </w:p>
    <w:p w14:paraId="2A7A140A" w14:textId="6F4F6320" w:rsidR="00CE24AF" w:rsidRPr="00CE24AF" w:rsidRDefault="00CE24AF" w:rsidP="00CE24AF">
      <w:pPr>
        <w:pStyle w:val="ListParagraph"/>
        <w:numPr>
          <w:ilvl w:val="0"/>
          <w:numId w:val="7"/>
        </w:numPr>
        <w:spacing w:after="0" w:line="276" w:lineRule="auto"/>
        <w:rPr>
          <w:sz w:val="22"/>
          <w:szCs w:val="22"/>
        </w:rPr>
      </w:pPr>
      <w:r w:rsidRPr="00CE24AF">
        <w:rPr>
          <w:sz w:val="22"/>
          <w:szCs w:val="22"/>
        </w:rPr>
        <w:t xml:space="preserve">See Grant C, Price D. Decolonizing Art History. Art History. 2020 </w:t>
      </w:r>
      <w:proofErr w:type="spellStart"/>
      <w:r w:rsidRPr="00CE24AF">
        <w:rPr>
          <w:sz w:val="22"/>
          <w:szCs w:val="22"/>
        </w:rPr>
        <w:t>Feb;43</w:t>
      </w:r>
      <w:proofErr w:type="spellEnd"/>
      <w:r w:rsidRPr="00CE24AF">
        <w:rPr>
          <w:sz w:val="22"/>
          <w:szCs w:val="22"/>
        </w:rPr>
        <w:t xml:space="preserve">(1):8-66. </w:t>
      </w:r>
    </w:p>
    <w:p w14:paraId="401B65CE" w14:textId="77777777" w:rsidR="006F43B3" w:rsidRPr="00A854A8" w:rsidRDefault="006F43B3" w:rsidP="0043439A">
      <w:pPr>
        <w:spacing w:after="0" w:line="276" w:lineRule="auto"/>
      </w:pPr>
    </w:p>
    <w:p w14:paraId="27F55E5B" w14:textId="77777777" w:rsidR="00A854A8" w:rsidRDefault="00A854A8" w:rsidP="0043439A">
      <w:pPr>
        <w:spacing w:after="0" w:line="276" w:lineRule="auto"/>
      </w:pPr>
      <w:r w:rsidRPr="00A854A8">
        <w:t>Charlotte Clarke</w:t>
      </w:r>
      <w:r w:rsidRPr="00A854A8">
        <w:tab/>
      </w:r>
    </w:p>
    <w:p w14:paraId="0518DEB8" w14:textId="77777777" w:rsidR="00A854A8" w:rsidRDefault="00A854A8" w:rsidP="0043439A">
      <w:pPr>
        <w:pStyle w:val="Heading3"/>
        <w:spacing w:line="276" w:lineRule="auto"/>
      </w:pPr>
      <w:r w:rsidRPr="00A854A8">
        <w:t xml:space="preserve">School of Sociology, </w:t>
      </w:r>
      <w:proofErr w:type="gramStart"/>
      <w:r w:rsidRPr="00A854A8">
        <w:t>Politics</w:t>
      </w:r>
      <w:proofErr w:type="gramEnd"/>
      <w:r w:rsidRPr="00A854A8">
        <w:t xml:space="preserve"> and International Studies</w:t>
      </w:r>
      <w:r w:rsidRPr="00A854A8">
        <w:tab/>
      </w:r>
    </w:p>
    <w:p w14:paraId="656BAED1" w14:textId="10218FCC" w:rsidR="00A854A8" w:rsidRDefault="00A854A8" w:rsidP="0043439A">
      <w:pPr>
        <w:spacing w:after="0" w:line="276" w:lineRule="auto"/>
      </w:pPr>
      <w:r w:rsidRPr="00A854A8">
        <w:t xml:space="preserve">conducted a survey with </w:t>
      </w:r>
      <w:proofErr w:type="spellStart"/>
      <w:r w:rsidRPr="00A854A8">
        <w:t>SPAIS</w:t>
      </w:r>
      <w:proofErr w:type="spellEnd"/>
      <w:r w:rsidRPr="00A854A8">
        <w:t xml:space="preserve"> students to investigate the gaps between theoretical discourses and knowledge on the ground [around sociology’s eurocentrism]</w:t>
      </w:r>
    </w:p>
    <w:p w14:paraId="20AE010F" w14:textId="77777777" w:rsidR="00CE24AF" w:rsidRPr="00CE24AF" w:rsidRDefault="00CE24AF" w:rsidP="004D75FE">
      <w:pPr>
        <w:pStyle w:val="ListParagraph"/>
        <w:numPr>
          <w:ilvl w:val="0"/>
          <w:numId w:val="7"/>
        </w:numPr>
        <w:spacing w:after="0" w:line="276" w:lineRule="auto"/>
      </w:pPr>
      <w:r w:rsidRPr="00CE24AF">
        <w:rPr>
          <w:sz w:val="22"/>
          <w:szCs w:val="22"/>
        </w:rPr>
        <w:t>See</w:t>
      </w:r>
      <w:r>
        <w:rPr>
          <w:sz w:val="22"/>
          <w:szCs w:val="22"/>
        </w:rPr>
        <w:t xml:space="preserve"> the work of Syed Hussein</w:t>
      </w:r>
      <w:r w:rsidRPr="00CE24AF">
        <w:rPr>
          <w:sz w:val="22"/>
          <w:szCs w:val="22"/>
        </w:rPr>
        <w:t xml:space="preserve"> </w:t>
      </w:r>
      <w:proofErr w:type="spellStart"/>
      <w:r w:rsidRPr="00CE24AF">
        <w:rPr>
          <w:sz w:val="22"/>
          <w:szCs w:val="22"/>
        </w:rPr>
        <w:t>Alatas</w:t>
      </w:r>
      <w:proofErr w:type="spellEnd"/>
    </w:p>
    <w:p w14:paraId="1924107D" w14:textId="194BCDC9" w:rsidR="007E4A19" w:rsidRDefault="00CE24AF" w:rsidP="004D75FE">
      <w:pPr>
        <w:pStyle w:val="ListParagraph"/>
        <w:numPr>
          <w:ilvl w:val="0"/>
          <w:numId w:val="7"/>
        </w:numPr>
        <w:spacing w:after="0" w:line="276" w:lineRule="auto"/>
      </w:pPr>
      <w:r>
        <w:rPr>
          <w:sz w:val="22"/>
          <w:szCs w:val="22"/>
        </w:rPr>
        <w:t xml:space="preserve">And </w:t>
      </w:r>
      <w:r w:rsidRPr="00CE24AF">
        <w:rPr>
          <w:sz w:val="22"/>
          <w:szCs w:val="22"/>
        </w:rPr>
        <w:t xml:space="preserve">SF, Sinha V. Sociological theory beyond the canon. </w:t>
      </w:r>
      <w:proofErr w:type="gramStart"/>
      <w:r w:rsidRPr="00CE24AF">
        <w:rPr>
          <w:sz w:val="22"/>
          <w:szCs w:val="22"/>
        </w:rPr>
        <w:t>Springer;</w:t>
      </w:r>
      <w:proofErr w:type="gramEnd"/>
      <w:r w:rsidRPr="00CE24AF">
        <w:rPr>
          <w:sz w:val="22"/>
          <w:szCs w:val="22"/>
        </w:rPr>
        <w:t xml:space="preserve"> 2017 May 27</w:t>
      </w:r>
      <w:r>
        <w:rPr>
          <w:sz w:val="22"/>
          <w:szCs w:val="22"/>
        </w:rPr>
        <w:t xml:space="preserve"> - </w:t>
      </w:r>
      <w:r w:rsidRPr="00CE24AF">
        <w:rPr>
          <w:sz w:val="22"/>
          <w:szCs w:val="22"/>
        </w:rPr>
        <w:t xml:space="preserve">actualising the decolonisation of theoretical </w:t>
      </w:r>
      <w:r>
        <w:rPr>
          <w:sz w:val="22"/>
          <w:szCs w:val="22"/>
        </w:rPr>
        <w:t>knowledge and putting forward an</w:t>
      </w:r>
      <w:r w:rsidRPr="00CE24AF">
        <w:rPr>
          <w:sz w:val="22"/>
          <w:szCs w:val="22"/>
        </w:rPr>
        <w:t xml:space="preserve"> ideal sociology curriculum that critically analyses </w:t>
      </w:r>
      <w:r>
        <w:rPr>
          <w:sz w:val="22"/>
          <w:szCs w:val="22"/>
        </w:rPr>
        <w:t>‘</w:t>
      </w:r>
      <w:r w:rsidRPr="00CE24AF">
        <w:rPr>
          <w:sz w:val="22"/>
          <w:szCs w:val="22"/>
        </w:rPr>
        <w:t>Western</w:t>
      </w:r>
      <w:r>
        <w:rPr>
          <w:sz w:val="22"/>
          <w:szCs w:val="22"/>
        </w:rPr>
        <w:t>’</w:t>
      </w:r>
      <w:r w:rsidRPr="00CE24AF">
        <w:rPr>
          <w:sz w:val="22"/>
          <w:szCs w:val="22"/>
        </w:rPr>
        <w:t xml:space="preserve"> concepts, and includes thinkers from the </w:t>
      </w:r>
      <w:r>
        <w:rPr>
          <w:sz w:val="22"/>
          <w:szCs w:val="22"/>
        </w:rPr>
        <w:t>‘</w:t>
      </w:r>
      <w:r w:rsidRPr="00CE24AF">
        <w:rPr>
          <w:sz w:val="22"/>
          <w:szCs w:val="22"/>
        </w:rPr>
        <w:t>South</w:t>
      </w:r>
      <w:r>
        <w:rPr>
          <w:sz w:val="22"/>
          <w:szCs w:val="22"/>
        </w:rPr>
        <w:t>’</w:t>
      </w:r>
      <w:r w:rsidRPr="00CE24AF">
        <w:rPr>
          <w:sz w:val="22"/>
          <w:szCs w:val="22"/>
        </w:rPr>
        <w:t>.</w:t>
      </w:r>
    </w:p>
    <w:p w14:paraId="73F52800" w14:textId="2AC15EC9" w:rsidR="007A1231" w:rsidRDefault="007D67F9" w:rsidP="00067CE6">
      <w:pPr>
        <w:pStyle w:val="Heading1"/>
      </w:pPr>
      <w:bookmarkStart w:id="68" w:name="_Toc73619507"/>
      <w:r>
        <w:lastRenderedPageBreak/>
        <w:t>Rethinking o</w:t>
      </w:r>
      <w:r w:rsidR="00241FA1" w:rsidRPr="002E1EE8">
        <w:t>utputs</w:t>
      </w:r>
      <w:bookmarkEnd w:id="68"/>
    </w:p>
    <w:p w14:paraId="1F0C8069" w14:textId="77777777" w:rsidR="007A1231" w:rsidRPr="00610D30" w:rsidRDefault="007A1231" w:rsidP="00037A9F">
      <w:pPr>
        <w:pStyle w:val="Heading2"/>
      </w:pPr>
      <w:bookmarkStart w:id="69" w:name="_Toc73610123"/>
      <w:bookmarkStart w:id="70" w:name="_Toc73619508"/>
      <w:r w:rsidRPr="00610D30">
        <w:t>Faculty of Arts</w:t>
      </w:r>
      <w:bookmarkEnd w:id="69"/>
      <w:bookmarkEnd w:id="70"/>
    </w:p>
    <w:p w14:paraId="1382AE48" w14:textId="2288C4DD" w:rsidR="007D67F9" w:rsidRDefault="007D67F9" w:rsidP="0043439A">
      <w:pPr>
        <w:spacing w:after="0" w:line="276" w:lineRule="auto"/>
      </w:pPr>
      <w:r w:rsidRPr="002E1EE8">
        <w:t xml:space="preserve">Kirk Sides </w:t>
      </w:r>
    </w:p>
    <w:p w14:paraId="03B4EBD6" w14:textId="7B11C459" w:rsidR="007D67F9" w:rsidRDefault="007D67F9" w:rsidP="0043439A">
      <w:pPr>
        <w:pStyle w:val="Heading3"/>
        <w:spacing w:line="276" w:lineRule="auto"/>
      </w:pPr>
      <w:r w:rsidRPr="002E1EE8">
        <w:t>English</w:t>
      </w:r>
    </w:p>
    <w:p w14:paraId="093C5FFE" w14:textId="73A67DCB" w:rsidR="00241FA1" w:rsidRDefault="00241FA1" w:rsidP="0043439A">
      <w:pPr>
        <w:spacing w:after="0" w:line="276" w:lineRule="auto"/>
      </w:pPr>
      <w:r w:rsidRPr="002E1EE8">
        <w:t xml:space="preserve">A major part of how I see decolonial practice informing my work is by thinking differently about how the work itself is translated into research outputs. Through different forms of engagement (interviews, as well as thinking differently about the creation of outputs- who creates them, where they are published, </w:t>
      </w:r>
      <w:proofErr w:type="gramStart"/>
      <w:r w:rsidRPr="002E1EE8">
        <w:t>etc.</w:t>
      </w:r>
      <w:proofErr w:type="gramEnd"/>
      <w:r w:rsidRPr="002E1EE8">
        <w:t xml:space="preserve">) I aim to position my research production differently. </w:t>
      </w:r>
    </w:p>
    <w:p w14:paraId="5534D180" w14:textId="77777777" w:rsidR="007D67F9" w:rsidRPr="002E1EE8" w:rsidRDefault="007D67F9" w:rsidP="0043439A">
      <w:pPr>
        <w:spacing w:after="0" w:line="276" w:lineRule="auto"/>
      </w:pPr>
    </w:p>
    <w:p w14:paraId="4A7A3C6E" w14:textId="7F1CEC61" w:rsidR="00420414" w:rsidRPr="00420414" w:rsidRDefault="00420414" w:rsidP="00067CE6">
      <w:pPr>
        <w:pStyle w:val="Heading1"/>
      </w:pPr>
      <w:bookmarkStart w:id="71" w:name="_Toc73619509"/>
      <w:r w:rsidRPr="00037A9F">
        <w:t xml:space="preserve">Developing and challenging practice through </w:t>
      </w:r>
      <w:r w:rsidR="009A46DF" w:rsidRPr="00037A9F">
        <w:t xml:space="preserve">reading </w:t>
      </w:r>
      <w:r w:rsidR="00195666">
        <w:t>and</w:t>
      </w:r>
      <w:r w:rsidR="009A46DF" w:rsidRPr="00037A9F">
        <w:t xml:space="preserve"> networking groups</w:t>
      </w:r>
      <w:r w:rsidRPr="00037A9F">
        <w:t xml:space="preserve"> </w:t>
      </w:r>
      <w:bookmarkEnd w:id="71"/>
    </w:p>
    <w:p w14:paraId="0D994EF9" w14:textId="77777777" w:rsidR="007A1231" w:rsidRPr="00610D30" w:rsidRDefault="007A1231" w:rsidP="00037A9F">
      <w:pPr>
        <w:pStyle w:val="Heading2"/>
      </w:pPr>
      <w:bookmarkStart w:id="72" w:name="_Toc73610124"/>
      <w:bookmarkStart w:id="73" w:name="_Toc73619510"/>
      <w:r w:rsidRPr="00610D30">
        <w:t>Faculty of Arts</w:t>
      </w:r>
      <w:bookmarkEnd w:id="72"/>
      <w:bookmarkEnd w:id="73"/>
    </w:p>
    <w:p w14:paraId="22F7E69F" w14:textId="77777777" w:rsidR="007A1231" w:rsidRDefault="007A1231" w:rsidP="007A1231">
      <w:pPr>
        <w:spacing w:after="0" w:line="276" w:lineRule="auto"/>
      </w:pPr>
      <w:r w:rsidRPr="002E1EE8">
        <w:t xml:space="preserve">Amber Lascelles </w:t>
      </w:r>
    </w:p>
    <w:p w14:paraId="1B573708" w14:textId="77777777" w:rsidR="007A1231" w:rsidRDefault="007A1231" w:rsidP="007A1231">
      <w:pPr>
        <w:pStyle w:val="Heading3"/>
        <w:spacing w:line="276" w:lineRule="auto"/>
      </w:pPr>
      <w:r w:rsidRPr="002E1EE8">
        <w:t xml:space="preserve">Centre </w:t>
      </w:r>
      <w:r>
        <w:t>f</w:t>
      </w:r>
      <w:r w:rsidRPr="002E1EE8">
        <w:t>or Black Humanities</w:t>
      </w:r>
    </w:p>
    <w:p w14:paraId="1430993E" w14:textId="5F07963F" w:rsidR="007A1231" w:rsidRDefault="007A1231" w:rsidP="007A1231">
      <w:pPr>
        <w:spacing w:after="0" w:line="276" w:lineRule="auto"/>
      </w:pPr>
      <w:r w:rsidRPr="002E1EE8">
        <w:t>As a PhD student at the University of Leeds</w:t>
      </w:r>
      <w:r w:rsidR="00393915">
        <w:t>,</w:t>
      </w:r>
      <w:r w:rsidRPr="002E1EE8">
        <w:t xml:space="preserve"> I co-directed </w:t>
      </w:r>
      <w:r w:rsidR="006F43B3">
        <w:rPr>
          <w:b/>
          <w:bCs/>
          <w:color w:val="0070C0"/>
        </w:rPr>
        <w:t>Wo</w:t>
      </w:r>
      <w:r w:rsidRPr="007A1231">
        <w:rPr>
          <w:b/>
          <w:bCs/>
          <w:color w:val="0070C0"/>
        </w:rPr>
        <w:t>men's Paths research gro</w:t>
      </w:r>
      <w:r w:rsidR="00F35820">
        <w:rPr>
          <w:b/>
          <w:bCs/>
          <w:color w:val="0070C0"/>
        </w:rPr>
        <w:t>up</w:t>
      </w:r>
      <w:r w:rsidRPr="002E1EE8">
        <w:t xml:space="preserve"> which brought local feminist and BAME activists into the university space to explore the relationship between activism and scholarship.</w:t>
      </w:r>
    </w:p>
    <w:p w14:paraId="19314949" w14:textId="77777777" w:rsidR="007A1231" w:rsidRDefault="007A1231" w:rsidP="007A1231">
      <w:pPr>
        <w:spacing w:after="0" w:line="276" w:lineRule="auto"/>
      </w:pPr>
    </w:p>
    <w:p w14:paraId="28DBF351" w14:textId="27739BEB" w:rsidR="007A1231" w:rsidRDefault="007A1231" w:rsidP="007A1231">
      <w:pPr>
        <w:spacing w:after="0" w:line="276" w:lineRule="auto"/>
      </w:pPr>
      <w:r w:rsidRPr="002E1EE8">
        <w:t xml:space="preserve">Kirk Sides </w:t>
      </w:r>
    </w:p>
    <w:p w14:paraId="19123DD3" w14:textId="77777777" w:rsidR="007A1231" w:rsidRDefault="007A1231" w:rsidP="007A1231">
      <w:pPr>
        <w:pStyle w:val="Heading3"/>
        <w:spacing w:line="276" w:lineRule="auto"/>
      </w:pPr>
      <w:r w:rsidRPr="002E1EE8">
        <w:t xml:space="preserve">English </w:t>
      </w:r>
    </w:p>
    <w:p w14:paraId="6BDA817F" w14:textId="411BCBF3" w:rsidR="007A1231" w:rsidRPr="002E1EE8" w:rsidRDefault="007A1231" w:rsidP="007A1231">
      <w:pPr>
        <w:spacing w:after="0" w:line="276" w:lineRule="auto"/>
      </w:pPr>
      <w:r w:rsidRPr="002E1EE8">
        <w:t>In my own department</w:t>
      </w:r>
      <w:r w:rsidR="00393915">
        <w:t>,</w:t>
      </w:r>
      <w:r w:rsidRPr="002E1EE8">
        <w:t xml:space="preserve"> I have begun a </w:t>
      </w:r>
      <w:r w:rsidRPr="007A1231">
        <w:rPr>
          <w:b/>
          <w:bCs/>
          <w:color w:val="0070C0"/>
        </w:rPr>
        <w:t>Decolonial Reading Group</w:t>
      </w:r>
      <w:r w:rsidRPr="007A1231">
        <w:rPr>
          <w:color w:val="0070C0"/>
        </w:rPr>
        <w:t xml:space="preserve"> </w:t>
      </w:r>
      <w:r w:rsidRPr="002E1EE8">
        <w:t xml:space="preserve">for Faculty and </w:t>
      </w:r>
      <w:proofErr w:type="spellStart"/>
      <w:r w:rsidRPr="002E1EE8">
        <w:t>PGRs</w:t>
      </w:r>
      <w:proofErr w:type="spellEnd"/>
      <w:r w:rsidRPr="002E1EE8">
        <w:t xml:space="preserve">, which attends to various decolonial debates and discourses in the areas of both pedagogy and research. </w:t>
      </w:r>
    </w:p>
    <w:p w14:paraId="1FA9FD0E" w14:textId="77777777" w:rsidR="00420414" w:rsidRDefault="00420414" w:rsidP="0043439A">
      <w:pPr>
        <w:spacing w:line="276" w:lineRule="auto"/>
      </w:pPr>
    </w:p>
    <w:p w14:paraId="022BED80" w14:textId="77777777" w:rsidR="007A1231" w:rsidRDefault="007A1231" w:rsidP="007A1231">
      <w:pPr>
        <w:spacing w:after="0" w:line="276" w:lineRule="auto"/>
      </w:pPr>
      <w:r w:rsidRPr="002E1EE8">
        <w:t xml:space="preserve">Helena Lopes </w:t>
      </w:r>
    </w:p>
    <w:p w14:paraId="6A42F26F" w14:textId="77777777" w:rsidR="007A1231" w:rsidRDefault="007A1231" w:rsidP="007A1231">
      <w:pPr>
        <w:pStyle w:val="Heading3"/>
        <w:spacing w:line="276" w:lineRule="auto"/>
      </w:pPr>
      <w:r w:rsidRPr="002E1EE8">
        <w:t xml:space="preserve">History </w:t>
      </w:r>
    </w:p>
    <w:p w14:paraId="5D1433AA" w14:textId="726B5284" w:rsidR="007A1231" w:rsidRDefault="007A1231" w:rsidP="007A1231">
      <w:pPr>
        <w:spacing w:after="0" w:line="276" w:lineRule="auto"/>
      </w:pPr>
      <w:r w:rsidRPr="002E1EE8">
        <w:t xml:space="preserve">Before arriving at Bristol in 2019 I joined the </w:t>
      </w:r>
      <w:r w:rsidRPr="007A1231">
        <w:rPr>
          <w:b/>
          <w:bCs/>
          <w:color w:val="0070C0"/>
        </w:rPr>
        <w:t>Colonial Ports and Global History network</w:t>
      </w:r>
      <w:r w:rsidRPr="007A1231">
        <w:rPr>
          <w:color w:val="0070C0"/>
        </w:rPr>
        <w:t xml:space="preserve"> </w:t>
      </w:r>
      <w:r w:rsidRPr="002E1EE8">
        <w:t>at the Oxford Research Centre in the Humanities - this is an interdisciplinary collective of ECRs (who are currently based at different institutions) that puts together academic events free and open to all (e.g. in November 2019 we organised the workshop 'Decolonising colonial ports &amp; global history: rethinking archives of power' at Oxford).</w:t>
      </w:r>
    </w:p>
    <w:p w14:paraId="4DA0A9F5" w14:textId="076CC26C" w:rsidR="007A1231" w:rsidRDefault="007A1231" w:rsidP="008E79D6">
      <w:pPr>
        <w:spacing w:after="0" w:line="276" w:lineRule="auto"/>
      </w:pPr>
      <w:r w:rsidRPr="002E1EE8">
        <w:t xml:space="preserve">I have been </w:t>
      </w:r>
      <w:r w:rsidR="00701200">
        <w:t>co-</w:t>
      </w:r>
      <w:r w:rsidRPr="002E1EE8">
        <w:t xml:space="preserve">organising the </w:t>
      </w:r>
      <w:r w:rsidRPr="007A1231">
        <w:rPr>
          <w:b/>
          <w:bCs/>
          <w:color w:val="0070C0"/>
        </w:rPr>
        <w:t>Asian History Seminar</w:t>
      </w:r>
      <w:r w:rsidRPr="007A1231">
        <w:rPr>
          <w:color w:val="0070C0"/>
        </w:rPr>
        <w:t xml:space="preserve"> </w:t>
      </w:r>
      <w:r w:rsidRPr="002E1EE8">
        <w:t xml:space="preserve">at Bristol (set up by Professor Robert Bickers years before I arrived at Bristol), where Bristol </w:t>
      </w:r>
      <w:proofErr w:type="spellStart"/>
      <w:r w:rsidRPr="002E1EE8">
        <w:t>PGRs</w:t>
      </w:r>
      <w:proofErr w:type="spellEnd"/>
      <w:r w:rsidRPr="002E1EE8">
        <w:t xml:space="preserve"> and ECRs present their work in progress. I </w:t>
      </w:r>
      <w:r>
        <w:t>i</w:t>
      </w:r>
      <w:r w:rsidRPr="002E1EE8">
        <w:t>nvited a series of guest speakers to facilitate connections and knowledge dissemination between Bristol-based researchers of Asian History and colleagues from different institutions/countries.</w:t>
      </w:r>
    </w:p>
    <w:p w14:paraId="3AB22EE6" w14:textId="7390DF1E" w:rsidR="007A1231" w:rsidRDefault="007A1231" w:rsidP="007A1231">
      <w:pPr>
        <w:spacing w:after="0" w:line="276" w:lineRule="auto"/>
      </w:pPr>
    </w:p>
    <w:p w14:paraId="17CC8A45" w14:textId="77777777" w:rsidR="00F82F49" w:rsidRPr="002E1EE8" w:rsidRDefault="00F82F49" w:rsidP="007A1231">
      <w:pPr>
        <w:spacing w:after="0" w:line="276" w:lineRule="auto"/>
      </w:pPr>
    </w:p>
    <w:p w14:paraId="418BB3F0" w14:textId="5944AA7B" w:rsidR="007E4A19" w:rsidRDefault="007E4A19" w:rsidP="0043439A">
      <w:pPr>
        <w:spacing w:after="0" w:line="276" w:lineRule="auto"/>
      </w:pPr>
      <w:r w:rsidRPr="002E1EE8">
        <w:lastRenderedPageBreak/>
        <w:t xml:space="preserve">Su Lin Lewis </w:t>
      </w:r>
    </w:p>
    <w:p w14:paraId="79C1F13A" w14:textId="3C4E1DAD" w:rsidR="007E4A19" w:rsidRDefault="007E4A19" w:rsidP="0043439A">
      <w:pPr>
        <w:pStyle w:val="Heading3"/>
        <w:spacing w:line="276" w:lineRule="auto"/>
      </w:pPr>
      <w:r w:rsidRPr="002E1EE8">
        <w:t xml:space="preserve">History </w:t>
      </w:r>
    </w:p>
    <w:p w14:paraId="06D2DCF8" w14:textId="28B9C4DC" w:rsidR="00DB6D96" w:rsidRPr="002E1EE8" w:rsidRDefault="00DB6D96" w:rsidP="0043439A">
      <w:pPr>
        <w:spacing w:after="0" w:line="276" w:lineRule="auto"/>
      </w:pPr>
      <w:r w:rsidRPr="002E1EE8">
        <w:t xml:space="preserve">I have been leading a </w:t>
      </w:r>
      <w:r w:rsidRPr="007E4A19">
        <w:rPr>
          <w:b/>
          <w:bCs/>
          <w:color w:val="0070C0"/>
        </w:rPr>
        <w:t>Faculty and History Research Cluster</w:t>
      </w:r>
      <w:r w:rsidRPr="007E4A19">
        <w:rPr>
          <w:color w:val="0070C0"/>
        </w:rPr>
        <w:t xml:space="preserve"> </w:t>
      </w:r>
      <w:r w:rsidRPr="002E1EE8">
        <w:t>in Decolonisation - including decolonising the curriculum initiatives as well as around the history of decolonisation</w:t>
      </w:r>
      <w:proofErr w:type="gramStart"/>
      <w:r w:rsidRPr="002E1EE8">
        <w:t xml:space="preserve">.  </w:t>
      </w:r>
      <w:proofErr w:type="gramEnd"/>
    </w:p>
    <w:p w14:paraId="6CF4155B" w14:textId="77777777" w:rsidR="00067CE6" w:rsidRDefault="00067CE6" w:rsidP="007A1231">
      <w:pPr>
        <w:spacing w:after="0" w:line="276" w:lineRule="auto"/>
      </w:pPr>
    </w:p>
    <w:p w14:paraId="0BBF3AE3" w14:textId="07D8C52E" w:rsidR="007A1231" w:rsidRPr="007A1231" w:rsidRDefault="007A1231" w:rsidP="00037A9F">
      <w:pPr>
        <w:pStyle w:val="Heading2"/>
      </w:pPr>
      <w:bookmarkStart w:id="74" w:name="_Toc73610125"/>
      <w:bookmarkStart w:id="75" w:name="_Toc73619511"/>
      <w:r w:rsidRPr="007A1231">
        <w:t>Faculty of Life Sciences</w:t>
      </w:r>
      <w:bookmarkEnd w:id="74"/>
      <w:bookmarkEnd w:id="75"/>
    </w:p>
    <w:p w14:paraId="54035146" w14:textId="77777777" w:rsidR="00840F7E" w:rsidRDefault="00840F7E" w:rsidP="007A1231">
      <w:pPr>
        <w:pStyle w:val="Heading3"/>
        <w:spacing w:line="276" w:lineRule="auto"/>
        <w:rPr>
          <w:b w:val="0"/>
          <w:bCs w:val="0"/>
        </w:rPr>
      </w:pPr>
      <w:r w:rsidRPr="00840F7E">
        <w:rPr>
          <w:b w:val="0"/>
          <w:bCs w:val="0"/>
        </w:rPr>
        <w:t xml:space="preserve">Caroline McKinnon, Amber </w:t>
      </w:r>
      <w:proofErr w:type="spellStart"/>
      <w:r w:rsidRPr="00840F7E">
        <w:rPr>
          <w:b w:val="0"/>
          <w:bCs w:val="0"/>
        </w:rPr>
        <w:t>Roguski</w:t>
      </w:r>
      <w:proofErr w:type="spellEnd"/>
      <w:r w:rsidRPr="00840F7E">
        <w:rPr>
          <w:b w:val="0"/>
          <w:bCs w:val="0"/>
        </w:rPr>
        <w:t xml:space="preserve">, Alessia </w:t>
      </w:r>
      <w:proofErr w:type="spellStart"/>
      <w:r w:rsidRPr="00840F7E">
        <w:rPr>
          <w:b w:val="0"/>
          <w:bCs w:val="0"/>
        </w:rPr>
        <w:t>Dalceggio</w:t>
      </w:r>
      <w:proofErr w:type="spellEnd"/>
      <w:r w:rsidRPr="00840F7E">
        <w:rPr>
          <w:b w:val="0"/>
          <w:bCs w:val="0"/>
        </w:rPr>
        <w:t xml:space="preserve">, Luke </w:t>
      </w:r>
      <w:proofErr w:type="spellStart"/>
      <w:r w:rsidRPr="00840F7E">
        <w:rPr>
          <w:b w:val="0"/>
          <w:bCs w:val="0"/>
        </w:rPr>
        <w:t>Burguete</w:t>
      </w:r>
      <w:proofErr w:type="spellEnd"/>
      <w:r w:rsidRPr="00840F7E">
        <w:rPr>
          <w:b w:val="0"/>
          <w:bCs w:val="0"/>
        </w:rPr>
        <w:t xml:space="preserve">, Laura </w:t>
      </w:r>
      <w:proofErr w:type="spellStart"/>
      <w:r w:rsidRPr="00840F7E">
        <w:rPr>
          <w:b w:val="0"/>
          <w:bCs w:val="0"/>
        </w:rPr>
        <w:t>Mediavilla</w:t>
      </w:r>
      <w:proofErr w:type="spellEnd"/>
      <w:r w:rsidRPr="00840F7E">
        <w:rPr>
          <w:b w:val="0"/>
          <w:bCs w:val="0"/>
        </w:rPr>
        <w:t xml:space="preserve"> Santos, Lara Lalemi, Elle Chilton-Knight</w:t>
      </w:r>
    </w:p>
    <w:p w14:paraId="0436FFC5" w14:textId="5793968C" w:rsidR="007A1231" w:rsidRDefault="007A1231" w:rsidP="007A1231">
      <w:pPr>
        <w:pStyle w:val="Heading3"/>
        <w:spacing w:line="276" w:lineRule="auto"/>
      </w:pPr>
      <w:r w:rsidRPr="002E1EE8">
        <w:t xml:space="preserve">Biochemistry </w:t>
      </w:r>
    </w:p>
    <w:p w14:paraId="12DBFCB0" w14:textId="62704236" w:rsidR="00F773C9" w:rsidRDefault="00840F7E" w:rsidP="00840F7E">
      <w:pPr>
        <w:spacing w:after="0" w:line="276" w:lineRule="auto"/>
      </w:pPr>
      <w:r>
        <w:t xml:space="preserve">We set up the </w:t>
      </w:r>
      <w:r w:rsidRPr="00840F7E">
        <w:rPr>
          <w:b/>
          <w:bCs/>
          <w:color w:val="0070C0"/>
        </w:rPr>
        <w:t>Inclusive Research Collectiv</w:t>
      </w:r>
      <w:r>
        <w:t xml:space="preserve">e to promote inclusive and diverse academic environments and challenge biased and exclusionary methods in the research process. In January 2021, we ran a 'Decolonising the curriculum' event and in June 2021 we are running a series of workshops looking at 'Inclusive Research Practices'. </w:t>
      </w:r>
      <w:proofErr w:type="gramStart"/>
      <w:r>
        <w:t>Many</w:t>
      </w:r>
      <w:proofErr w:type="gramEnd"/>
      <w:r>
        <w:t xml:space="preserve"> of us are members of the Faculty of Life Sciences Decolonising and Diversifying Working Group. As a subsidiary </w:t>
      </w:r>
      <w:r w:rsidR="00393915">
        <w:t>of</w:t>
      </w:r>
      <w:r>
        <w:t xml:space="preserve"> the Inclusive Research Collective, we set up The Learning Forum, a monthly discussion group focusing on wider issues of racism within society. </w:t>
      </w:r>
    </w:p>
    <w:p w14:paraId="34AA6991" w14:textId="77777777" w:rsidR="00840F7E" w:rsidRDefault="00840F7E" w:rsidP="00840F7E">
      <w:pPr>
        <w:spacing w:after="0" w:line="276" w:lineRule="auto"/>
      </w:pPr>
    </w:p>
    <w:p w14:paraId="291EF99B" w14:textId="70D71067" w:rsidR="007E4A19" w:rsidRPr="007A1231" w:rsidRDefault="007A1231" w:rsidP="00037A9F">
      <w:pPr>
        <w:pStyle w:val="Heading2"/>
      </w:pPr>
      <w:bookmarkStart w:id="76" w:name="_Toc73610126"/>
      <w:bookmarkStart w:id="77" w:name="_Toc73619512"/>
      <w:r w:rsidRPr="007A1231">
        <w:t>Faculty of Science</w:t>
      </w:r>
      <w:bookmarkEnd w:id="76"/>
      <w:bookmarkEnd w:id="77"/>
    </w:p>
    <w:p w14:paraId="2DD73133" w14:textId="03FD76DE" w:rsidR="007E4A19" w:rsidRDefault="007E4A19" w:rsidP="0043439A">
      <w:pPr>
        <w:spacing w:after="0" w:line="276" w:lineRule="auto"/>
      </w:pPr>
      <w:r w:rsidRPr="002E1EE8">
        <w:t xml:space="preserve">Mark Jackson </w:t>
      </w:r>
    </w:p>
    <w:p w14:paraId="673A79E4" w14:textId="55880A8D" w:rsidR="007E4A19" w:rsidRDefault="007E4A19" w:rsidP="0043439A">
      <w:pPr>
        <w:pStyle w:val="Heading3"/>
        <w:spacing w:line="276" w:lineRule="auto"/>
      </w:pPr>
      <w:r w:rsidRPr="002E1EE8">
        <w:t xml:space="preserve">Geographical Science </w:t>
      </w:r>
    </w:p>
    <w:p w14:paraId="5EB3E0ED" w14:textId="77777777" w:rsidR="007A1231" w:rsidRPr="002E1EE8" w:rsidRDefault="007A1231" w:rsidP="007A1231">
      <w:pPr>
        <w:spacing w:after="0" w:line="276" w:lineRule="auto"/>
      </w:pPr>
      <w:r w:rsidRPr="002E1EE8">
        <w:t xml:space="preserve">I run a </w:t>
      </w:r>
      <w:r w:rsidRPr="007E4A19">
        <w:rPr>
          <w:b/>
          <w:color w:val="0070C0"/>
        </w:rPr>
        <w:t>decolonial reading group</w:t>
      </w:r>
      <w:r w:rsidRPr="002E1EE8">
        <w:t xml:space="preserve"> within the </w:t>
      </w:r>
      <w:proofErr w:type="gramStart"/>
      <w:r w:rsidRPr="002E1EE8">
        <w:t>School</w:t>
      </w:r>
      <w:proofErr w:type="gramEnd"/>
      <w:r w:rsidRPr="002E1EE8">
        <w:t xml:space="preserve">, but it has attracted participants from outside the School (in Law, Veterinary Sciences, Anthropology, Politics, etc). </w:t>
      </w:r>
    </w:p>
    <w:p w14:paraId="23DFCA06" w14:textId="770A316A" w:rsidR="00F773C9" w:rsidRPr="002E1EE8" w:rsidRDefault="00F773C9" w:rsidP="0043439A">
      <w:pPr>
        <w:spacing w:after="0" w:line="276" w:lineRule="auto"/>
      </w:pPr>
      <w:r w:rsidRPr="002E1EE8">
        <w:t xml:space="preserve">With a colleague at St. Andrews, Jess Hope, who was a VC Fellow here before moving in August this year, I </w:t>
      </w:r>
      <w:r w:rsidR="004118DB">
        <w:t xml:space="preserve">have </w:t>
      </w:r>
      <w:r w:rsidRPr="002E1EE8">
        <w:t>organis</w:t>
      </w:r>
      <w:r w:rsidR="004118DB">
        <w:t>ed</w:t>
      </w:r>
      <w:r w:rsidRPr="002E1EE8">
        <w:t xml:space="preserve"> a </w:t>
      </w:r>
      <w:r w:rsidRPr="007E4A19">
        <w:rPr>
          <w:b/>
          <w:color w:val="0070C0"/>
        </w:rPr>
        <w:t>Cabot Institute</w:t>
      </w:r>
      <w:r w:rsidR="00393915">
        <w:rPr>
          <w:b/>
          <w:color w:val="0070C0"/>
        </w:rPr>
        <w:t>-</w:t>
      </w:r>
      <w:r w:rsidRPr="007E4A19">
        <w:rPr>
          <w:b/>
          <w:color w:val="0070C0"/>
        </w:rPr>
        <w:t>sponsored event</w:t>
      </w:r>
      <w:r w:rsidRPr="002E1EE8">
        <w:t xml:space="preserve"> called 'Indigenous Environments' which will examine how </w:t>
      </w:r>
      <w:r w:rsidRPr="007E4A19">
        <w:rPr>
          <w:b/>
          <w:color w:val="0070C0"/>
        </w:rPr>
        <w:t>decolonising approaches to environmental research can speak to contemporary environmental challenges</w:t>
      </w:r>
      <w:r w:rsidRPr="002E1EE8">
        <w:t xml:space="preserve">. </w:t>
      </w:r>
    </w:p>
    <w:p w14:paraId="39090626" w14:textId="77777777" w:rsidR="007A1231" w:rsidRPr="002E1EE8" w:rsidRDefault="007A1231" w:rsidP="0043439A">
      <w:pPr>
        <w:spacing w:after="0" w:line="276" w:lineRule="auto"/>
      </w:pPr>
    </w:p>
    <w:p w14:paraId="118CB015" w14:textId="77777777" w:rsidR="007A1231" w:rsidRPr="007A1231" w:rsidRDefault="007A1231" w:rsidP="00037A9F">
      <w:pPr>
        <w:pStyle w:val="Heading2"/>
      </w:pPr>
      <w:bookmarkStart w:id="78" w:name="_Toc73610127"/>
      <w:bookmarkStart w:id="79" w:name="_Toc73619513"/>
      <w:r w:rsidRPr="007A1231">
        <w:t>Faculty of Social Sciences and Law</w:t>
      </w:r>
      <w:bookmarkEnd w:id="78"/>
      <w:bookmarkEnd w:id="79"/>
    </w:p>
    <w:p w14:paraId="0B89E7CE" w14:textId="77777777" w:rsidR="007A1231" w:rsidRDefault="007A1231" w:rsidP="007A1231">
      <w:pPr>
        <w:spacing w:after="0" w:line="276" w:lineRule="auto"/>
      </w:pPr>
      <w:r>
        <w:t>Michael Crossley</w:t>
      </w:r>
    </w:p>
    <w:p w14:paraId="448E87CD" w14:textId="396AE961" w:rsidR="007A1231" w:rsidRDefault="007A1231" w:rsidP="007A1231">
      <w:pPr>
        <w:pStyle w:val="Heading3"/>
        <w:spacing w:line="276" w:lineRule="auto"/>
      </w:pPr>
      <w:r>
        <w:t>Education</w:t>
      </w:r>
    </w:p>
    <w:p w14:paraId="2AFCA5A1" w14:textId="6AE43CB1" w:rsidR="007A1231" w:rsidRDefault="007A1231" w:rsidP="007A1231">
      <w:pPr>
        <w:spacing w:after="0" w:line="276" w:lineRule="auto"/>
      </w:pPr>
      <w:r>
        <w:t xml:space="preserve">This is at the heart of the research centre that I founded in the </w:t>
      </w:r>
      <w:proofErr w:type="spellStart"/>
      <w:r>
        <w:t>1990s</w:t>
      </w:r>
      <w:proofErr w:type="spellEnd"/>
      <w:r>
        <w:t xml:space="preserve"> and that is now led by Prof Leon Tikly</w:t>
      </w:r>
    </w:p>
    <w:p w14:paraId="50F93D39" w14:textId="77777777" w:rsidR="00067CE6" w:rsidRDefault="00067CE6" w:rsidP="007A1231">
      <w:pPr>
        <w:spacing w:after="0" w:line="276" w:lineRule="auto"/>
      </w:pPr>
    </w:p>
    <w:p w14:paraId="02E5579F" w14:textId="77777777" w:rsidR="007A1231" w:rsidRDefault="007A1231" w:rsidP="007A1231">
      <w:pPr>
        <w:spacing w:after="0" w:line="276" w:lineRule="auto"/>
      </w:pPr>
      <w:r w:rsidRPr="002E1EE8">
        <w:t xml:space="preserve">Danielle Guizzo </w:t>
      </w:r>
    </w:p>
    <w:p w14:paraId="335F2B28" w14:textId="77777777" w:rsidR="007A1231" w:rsidRDefault="007A1231" w:rsidP="007A1231">
      <w:pPr>
        <w:pStyle w:val="Heading3"/>
        <w:spacing w:line="276" w:lineRule="auto"/>
      </w:pPr>
      <w:r w:rsidRPr="002E1EE8">
        <w:t xml:space="preserve">Economics </w:t>
      </w:r>
    </w:p>
    <w:p w14:paraId="65076071" w14:textId="47BF0920" w:rsidR="007A1231" w:rsidRPr="002E1EE8" w:rsidRDefault="007A1231" w:rsidP="007A1231">
      <w:pPr>
        <w:spacing w:after="0" w:line="276" w:lineRule="auto"/>
      </w:pPr>
      <w:r w:rsidRPr="002E1EE8">
        <w:t xml:space="preserve">I am a co-founder of </w:t>
      </w:r>
      <w:r w:rsidRPr="007E4A19">
        <w:rPr>
          <w:b/>
          <w:color w:val="0070C0"/>
        </w:rPr>
        <w:t>an Economics network</w:t>
      </w:r>
      <w:r w:rsidRPr="002E1EE8">
        <w:t xml:space="preserve"> seeking to diversify and decolonize our field, called D-Econ (https://d-econ.org), and I am currently working on projects (articles, book chapters, workshops) on what decolonisation means for Economics, </w:t>
      </w:r>
      <w:r w:rsidRPr="002E1EE8">
        <w:lastRenderedPageBreak/>
        <w:t xml:space="preserve">and how we can pursue it. </w:t>
      </w:r>
      <w:proofErr w:type="gramStart"/>
      <w:r w:rsidRPr="002E1EE8">
        <w:t>I've</w:t>
      </w:r>
      <w:proofErr w:type="gramEnd"/>
      <w:r w:rsidRPr="002E1EE8">
        <w:t xml:space="preserve"> been doing this work with external collaborators for about 2 years now, but I joined the University of Bristol </w:t>
      </w:r>
      <w:r w:rsidR="00393915">
        <w:t>at</w:t>
      </w:r>
      <w:r w:rsidRPr="002E1EE8">
        <w:t xml:space="preserve"> the end of August/2020.</w:t>
      </w:r>
    </w:p>
    <w:p w14:paraId="36907656" w14:textId="77777777" w:rsidR="00CE24AF" w:rsidRPr="00CE24AF" w:rsidRDefault="00CE24AF" w:rsidP="00CE24AF">
      <w:pPr>
        <w:pStyle w:val="ListParagraph"/>
        <w:numPr>
          <w:ilvl w:val="0"/>
          <w:numId w:val="7"/>
        </w:numPr>
        <w:spacing w:line="276" w:lineRule="auto"/>
        <w:rPr>
          <w:sz w:val="22"/>
          <w:szCs w:val="22"/>
        </w:rPr>
      </w:pPr>
      <w:r w:rsidRPr="00CE24AF">
        <w:rPr>
          <w:sz w:val="22"/>
          <w:szCs w:val="22"/>
        </w:rPr>
        <w:t xml:space="preserve">See Rethinking Economics piece on decolonising (with links to </w:t>
      </w:r>
      <w:proofErr w:type="gramStart"/>
      <w:r w:rsidRPr="00CE24AF">
        <w:rPr>
          <w:sz w:val="22"/>
          <w:szCs w:val="22"/>
        </w:rPr>
        <w:t>some</w:t>
      </w:r>
      <w:proofErr w:type="gramEnd"/>
      <w:r w:rsidRPr="00CE24AF">
        <w:rPr>
          <w:sz w:val="22"/>
          <w:szCs w:val="22"/>
        </w:rPr>
        <w:t xml:space="preserve"> resources): http://www.rethinkeconomics.org/journal/lets-decolonise-economics-education/</w:t>
      </w:r>
    </w:p>
    <w:p w14:paraId="2F38E536" w14:textId="45615EF2" w:rsidR="00CE24AF" w:rsidRPr="008C5840" w:rsidRDefault="00CE24AF" w:rsidP="00CE24AF">
      <w:pPr>
        <w:pStyle w:val="ListParagraph"/>
        <w:numPr>
          <w:ilvl w:val="0"/>
          <w:numId w:val="7"/>
        </w:numPr>
        <w:spacing w:line="276" w:lineRule="auto"/>
        <w:rPr>
          <w:sz w:val="22"/>
          <w:szCs w:val="22"/>
          <w:lang w:val="de-DE"/>
        </w:rPr>
      </w:pPr>
      <w:r w:rsidRPr="008C5840">
        <w:rPr>
          <w:sz w:val="22"/>
          <w:szCs w:val="22"/>
          <w:lang w:val="de-DE"/>
        </w:rPr>
        <w:t>LSE Blog: https://blogs.lse.ac.uk/highereducation/2020/06/23/what-decolonising-economics-means-for-someone-who-read-economics-in-india/</w:t>
      </w:r>
    </w:p>
    <w:p w14:paraId="7D6AB21A" w14:textId="661A8314" w:rsidR="00CE24AF" w:rsidRPr="008C5840" w:rsidRDefault="00CE24AF" w:rsidP="00CE24AF">
      <w:pPr>
        <w:pStyle w:val="ListParagraph"/>
        <w:numPr>
          <w:ilvl w:val="0"/>
          <w:numId w:val="7"/>
        </w:numPr>
        <w:spacing w:line="276" w:lineRule="auto"/>
        <w:rPr>
          <w:sz w:val="22"/>
          <w:szCs w:val="22"/>
          <w:lang w:val="de-DE"/>
        </w:rPr>
      </w:pPr>
      <w:r w:rsidRPr="008C5840">
        <w:rPr>
          <w:sz w:val="22"/>
          <w:szCs w:val="22"/>
          <w:lang w:val="de-DE"/>
        </w:rPr>
        <w:t>INET blog: https://www.ineteconomics.org/perspectives/blog/why-do-economists-have-trouble-understanding-racialized-inequalities</w:t>
      </w:r>
    </w:p>
    <w:p w14:paraId="1A9BD8FF" w14:textId="15448FF7" w:rsidR="00CE24AF" w:rsidRPr="008C5840" w:rsidRDefault="00CE24AF" w:rsidP="00CE24AF">
      <w:pPr>
        <w:pStyle w:val="ListParagraph"/>
        <w:numPr>
          <w:ilvl w:val="0"/>
          <w:numId w:val="7"/>
        </w:numPr>
        <w:spacing w:line="276" w:lineRule="auto"/>
        <w:rPr>
          <w:sz w:val="22"/>
          <w:szCs w:val="22"/>
          <w:lang w:val="de-DE"/>
        </w:rPr>
      </w:pPr>
      <w:r w:rsidRPr="008C5840">
        <w:rPr>
          <w:sz w:val="22"/>
          <w:szCs w:val="22"/>
          <w:lang w:val="de-DE"/>
        </w:rPr>
        <w:t>https://www.opendemocracy.net/en/oureconomy/decolonising-the-economy/</w:t>
      </w:r>
    </w:p>
    <w:p w14:paraId="3A1B47F6" w14:textId="67E06B36" w:rsidR="00CE24AF" w:rsidRPr="00CE24AF" w:rsidRDefault="00CE24AF" w:rsidP="00CE24AF">
      <w:pPr>
        <w:pStyle w:val="ListParagraph"/>
        <w:numPr>
          <w:ilvl w:val="0"/>
          <w:numId w:val="7"/>
        </w:numPr>
        <w:spacing w:line="276" w:lineRule="auto"/>
        <w:rPr>
          <w:sz w:val="22"/>
          <w:szCs w:val="22"/>
        </w:rPr>
      </w:pPr>
      <w:r w:rsidRPr="00CE24AF">
        <w:rPr>
          <w:sz w:val="22"/>
          <w:szCs w:val="22"/>
        </w:rPr>
        <w:t>An alternative reading list in Economics: https://d-econ.org/an-alternative-economics-summer-reading-list-2019/#more-540</w:t>
      </w:r>
    </w:p>
    <w:p w14:paraId="38B72C12" w14:textId="4F5180EC" w:rsidR="007A1231" w:rsidRDefault="00420414" w:rsidP="00067CE6">
      <w:pPr>
        <w:pStyle w:val="Heading1"/>
      </w:pPr>
      <w:bookmarkStart w:id="80" w:name="_Toc73619514"/>
      <w:r w:rsidRPr="007A1231">
        <w:t>Encouraging students to decolonise their research</w:t>
      </w:r>
      <w:bookmarkEnd w:id="80"/>
      <w:r w:rsidRPr="007A1231">
        <w:t xml:space="preserve">  </w:t>
      </w:r>
    </w:p>
    <w:p w14:paraId="228F3EAD" w14:textId="77777777" w:rsidR="00854D32" w:rsidRPr="0054536B" w:rsidRDefault="00854D32" w:rsidP="00854D32">
      <w:pPr>
        <w:pStyle w:val="Heading2"/>
      </w:pPr>
      <w:bookmarkStart w:id="81" w:name="_Toc73610128"/>
      <w:bookmarkStart w:id="82" w:name="_Toc73619515"/>
      <w:r w:rsidRPr="0054536B">
        <w:t>Faculty of Arts</w:t>
      </w:r>
      <w:bookmarkEnd w:id="81"/>
      <w:bookmarkEnd w:id="82"/>
    </w:p>
    <w:p w14:paraId="6C644A23" w14:textId="77777777" w:rsidR="00854D32" w:rsidRPr="00854D32" w:rsidRDefault="00854D32" w:rsidP="00854D32">
      <w:pPr>
        <w:spacing w:after="0" w:line="276" w:lineRule="auto"/>
      </w:pPr>
      <w:r w:rsidRPr="00854D32">
        <w:t xml:space="preserve">Kirk Sides </w:t>
      </w:r>
    </w:p>
    <w:p w14:paraId="5E7D1201" w14:textId="77777777" w:rsidR="00854D32" w:rsidRPr="00854D32" w:rsidRDefault="00854D32" w:rsidP="00854D32">
      <w:pPr>
        <w:spacing w:after="0" w:line="276" w:lineRule="auto"/>
        <w:rPr>
          <w:b/>
          <w:bCs/>
        </w:rPr>
      </w:pPr>
      <w:r w:rsidRPr="00854D32">
        <w:rPr>
          <w:b/>
          <w:bCs/>
        </w:rPr>
        <w:t xml:space="preserve">English </w:t>
      </w:r>
    </w:p>
    <w:p w14:paraId="7F28A2C6" w14:textId="266BF49A" w:rsidR="00854D32" w:rsidRDefault="00854D32" w:rsidP="00854D32">
      <w:pPr>
        <w:spacing w:after="0" w:line="276" w:lineRule="auto"/>
      </w:pPr>
      <w:r w:rsidRPr="00854D32">
        <w:t>I have been actively involved in efforts around program design and structuring since I have been at Bristol, which seek</w:t>
      </w:r>
      <w:r w:rsidR="00393915">
        <w:t>s</w:t>
      </w:r>
      <w:r w:rsidRPr="00854D32">
        <w:t xml:space="preserve"> to rethink how research happens within a given department. These efforts have taken stock of program design and offered methods for restructuring that would address major systemic concerns about what is being researched and how at both the undergraduate and graduate level</w:t>
      </w:r>
      <w:r>
        <w:t>s.</w:t>
      </w:r>
    </w:p>
    <w:p w14:paraId="4161FE96" w14:textId="77777777" w:rsidR="00CB3AC6" w:rsidRDefault="00CB3AC6" w:rsidP="00854D32">
      <w:pPr>
        <w:spacing w:after="0" w:line="276" w:lineRule="auto"/>
      </w:pPr>
    </w:p>
    <w:p w14:paraId="6622792A" w14:textId="54291214" w:rsidR="007A1231" w:rsidRPr="007A1231" w:rsidRDefault="007A1231" w:rsidP="00037A9F">
      <w:pPr>
        <w:pStyle w:val="Heading2"/>
      </w:pPr>
      <w:bookmarkStart w:id="83" w:name="_Toc73610129"/>
      <w:bookmarkStart w:id="84" w:name="_Toc73619516"/>
      <w:r w:rsidRPr="007A1231">
        <w:t>Faculty of Engineering</w:t>
      </w:r>
      <w:bookmarkEnd w:id="83"/>
      <w:bookmarkEnd w:id="84"/>
    </w:p>
    <w:p w14:paraId="538F3D2A" w14:textId="77777777" w:rsidR="007A1231" w:rsidRDefault="007A1231" w:rsidP="007A1231">
      <w:pPr>
        <w:spacing w:after="0" w:line="276" w:lineRule="auto"/>
      </w:pPr>
      <w:r w:rsidRPr="002E1EE8">
        <w:t xml:space="preserve">Hemma Philamore </w:t>
      </w:r>
    </w:p>
    <w:p w14:paraId="392A463B" w14:textId="77777777" w:rsidR="007A1231" w:rsidRDefault="007A1231" w:rsidP="007A1231">
      <w:pPr>
        <w:pStyle w:val="Heading3"/>
        <w:spacing w:line="276" w:lineRule="auto"/>
      </w:pPr>
      <w:r w:rsidRPr="002E1EE8">
        <w:t xml:space="preserve">Engineering Maths </w:t>
      </w:r>
    </w:p>
    <w:p w14:paraId="25D51456" w14:textId="7A79E4FB" w:rsidR="007A1231" w:rsidRDefault="007A1231" w:rsidP="007A1231">
      <w:pPr>
        <w:spacing w:after="0" w:line="276" w:lineRule="auto"/>
      </w:pPr>
      <w:r w:rsidRPr="002E1EE8">
        <w:t>By stimulating students to consider sources of bias in their work, our goal is to nurture the development of the next generation of engineers as individuals capable of developing solutions to current problems of discrimination in robotics and AI.</w:t>
      </w:r>
    </w:p>
    <w:p w14:paraId="315264CD" w14:textId="77777777" w:rsidR="007A1231" w:rsidRPr="002E1EE8" w:rsidRDefault="007A1231" w:rsidP="007A1231">
      <w:pPr>
        <w:spacing w:after="0" w:line="276" w:lineRule="auto"/>
      </w:pPr>
    </w:p>
    <w:p w14:paraId="34E84DC6" w14:textId="77777777" w:rsidR="007A1231" w:rsidRPr="007A1231" w:rsidRDefault="007A1231" w:rsidP="00037A9F">
      <w:pPr>
        <w:pStyle w:val="Heading2"/>
      </w:pPr>
      <w:bookmarkStart w:id="85" w:name="_Toc73610130"/>
      <w:bookmarkStart w:id="86" w:name="_Toc73619517"/>
      <w:r w:rsidRPr="007A1231">
        <w:t>Faculty of Science</w:t>
      </w:r>
      <w:bookmarkEnd w:id="85"/>
      <w:bookmarkEnd w:id="86"/>
    </w:p>
    <w:p w14:paraId="33CFF66A" w14:textId="7A14E5BC" w:rsidR="00420414" w:rsidRDefault="00420414" w:rsidP="0043439A">
      <w:pPr>
        <w:spacing w:after="0" w:line="276" w:lineRule="auto"/>
      </w:pPr>
      <w:r w:rsidRPr="002E1EE8">
        <w:t xml:space="preserve">Mark Jackson </w:t>
      </w:r>
    </w:p>
    <w:p w14:paraId="4C2D20F1" w14:textId="77777777" w:rsidR="00420414" w:rsidRDefault="00420414" w:rsidP="0043439A">
      <w:pPr>
        <w:pStyle w:val="Heading3"/>
        <w:spacing w:line="276" w:lineRule="auto"/>
      </w:pPr>
      <w:r w:rsidRPr="002E1EE8">
        <w:t xml:space="preserve">School </w:t>
      </w:r>
      <w:r>
        <w:t>o</w:t>
      </w:r>
      <w:r w:rsidRPr="002E1EE8">
        <w:t>f Geog</w:t>
      </w:r>
      <w:r>
        <w:t xml:space="preserve">raphical </w:t>
      </w:r>
      <w:r w:rsidRPr="002E1EE8">
        <w:t xml:space="preserve">Sciences </w:t>
      </w:r>
    </w:p>
    <w:p w14:paraId="7A558E9F" w14:textId="16937025" w:rsidR="00420414" w:rsidRDefault="00420414" w:rsidP="0043439A">
      <w:pPr>
        <w:spacing w:after="0" w:line="276" w:lineRule="auto"/>
      </w:pPr>
      <w:r w:rsidRPr="002E1EE8">
        <w:t xml:space="preserve">I have </w:t>
      </w:r>
      <w:proofErr w:type="gramStart"/>
      <w:r w:rsidRPr="002E1EE8">
        <w:t>a number of</w:t>
      </w:r>
      <w:proofErr w:type="gramEnd"/>
      <w:r w:rsidRPr="002E1EE8">
        <w:t xml:space="preserve"> PhD students who are interested in decolonising studies. These include Cara </w:t>
      </w:r>
      <w:proofErr w:type="spellStart"/>
      <w:r w:rsidRPr="002E1EE8">
        <w:t>Mazetti</w:t>
      </w:r>
      <w:proofErr w:type="spellEnd"/>
      <w:r w:rsidRPr="002E1EE8">
        <w:t xml:space="preserve">-Claassen, who is </w:t>
      </w:r>
      <w:proofErr w:type="gramStart"/>
      <w:r w:rsidRPr="002E1EE8">
        <w:t>writing</w:t>
      </w:r>
      <w:proofErr w:type="gramEnd"/>
      <w:r w:rsidRPr="002E1EE8">
        <w:t xml:space="preserve"> her dissertation on how marginalised communities shape everyday togetherness in Cape Town; Austin Read, who is </w:t>
      </w:r>
      <w:r w:rsidRPr="007E4A19">
        <w:t xml:space="preserve">examining decolonial </w:t>
      </w:r>
      <w:r w:rsidRPr="005D1671">
        <w:rPr>
          <w:b/>
          <w:bCs/>
          <w:color w:val="0070C0"/>
        </w:rPr>
        <w:t>ontologies of salmon</w:t>
      </w:r>
      <w:r w:rsidRPr="007E4A19">
        <w:rPr>
          <w:color w:val="C00000"/>
        </w:rPr>
        <w:t xml:space="preserve"> </w:t>
      </w:r>
      <w:r w:rsidRPr="007E4A19">
        <w:t xml:space="preserve">in the North Atlantic; Alice Beck on decolonising approaches to </w:t>
      </w:r>
      <w:r w:rsidRPr="005D1671">
        <w:rPr>
          <w:b/>
          <w:bCs/>
          <w:color w:val="0070C0"/>
        </w:rPr>
        <w:t>medical interventions</w:t>
      </w:r>
      <w:r w:rsidRPr="007E4A19">
        <w:rPr>
          <w:color w:val="C00000"/>
        </w:rPr>
        <w:t xml:space="preserve"> </w:t>
      </w:r>
      <w:r w:rsidRPr="007E4A19">
        <w:t xml:space="preserve">and the micro-biome; and Courtenay Crawford, who is interested in </w:t>
      </w:r>
      <w:r w:rsidRPr="005D1671">
        <w:rPr>
          <w:b/>
          <w:bCs/>
          <w:color w:val="0070C0"/>
        </w:rPr>
        <w:t>decoloniality and eco-dharma</w:t>
      </w:r>
      <w:r w:rsidRPr="007E4A19">
        <w:t>.</w:t>
      </w:r>
      <w:r w:rsidRPr="002E1EE8">
        <w:t xml:space="preserve"> </w:t>
      </w:r>
    </w:p>
    <w:p w14:paraId="0E0EB262" w14:textId="2FBF28EC" w:rsidR="00854D32" w:rsidRDefault="00854D32" w:rsidP="0043439A">
      <w:pPr>
        <w:spacing w:after="0" w:line="276" w:lineRule="auto"/>
      </w:pPr>
    </w:p>
    <w:p w14:paraId="38A3F815" w14:textId="0571106E" w:rsidR="00067CE6" w:rsidRDefault="00067CE6" w:rsidP="0043439A">
      <w:pPr>
        <w:spacing w:after="0" w:line="276" w:lineRule="auto"/>
      </w:pPr>
    </w:p>
    <w:p w14:paraId="383D4DEF" w14:textId="77777777" w:rsidR="00F35820" w:rsidRPr="00CA0C7E" w:rsidRDefault="00F35820" w:rsidP="00CA0C7E">
      <w:r w:rsidRPr="00CA0C7E">
        <w:br w:type="page"/>
      </w:r>
    </w:p>
    <w:p w14:paraId="216B0099" w14:textId="3544F9BF" w:rsidR="00F82F49" w:rsidRPr="00F82F49" w:rsidRDefault="00F82F49" w:rsidP="00CA0C7E">
      <w:pPr>
        <w:pStyle w:val="Subtitle"/>
      </w:pPr>
      <w:bookmarkStart w:id="87" w:name="_Toc73610131"/>
      <w:bookmarkStart w:id="88" w:name="_Toc73619518"/>
      <w:r w:rsidRPr="00F82F49">
        <w:lastRenderedPageBreak/>
        <w:t>Reasons for not decolonis</w:t>
      </w:r>
      <w:r w:rsidR="00E44883">
        <w:t>ing</w:t>
      </w:r>
      <w:r w:rsidRPr="00F82F49">
        <w:t xml:space="preserve"> research</w:t>
      </w:r>
      <w:bookmarkEnd w:id="87"/>
      <w:bookmarkEnd w:id="88"/>
    </w:p>
    <w:p w14:paraId="2102A51B" w14:textId="4F195C26" w:rsidR="00F82F49" w:rsidRDefault="00F82F49" w:rsidP="00F82F49">
      <w:pPr>
        <w:spacing w:line="276" w:lineRule="auto"/>
      </w:pPr>
      <w:bookmarkStart w:id="89" w:name="_Hlk88722734"/>
      <w:r>
        <w:t>A handful of respondents—</w:t>
      </w:r>
      <w:proofErr w:type="gramStart"/>
      <w:r>
        <w:t>mainly early</w:t>
      </w:r>
      <w:proofErr w:type="gramEnd"/>
      <w:r>
        <w:t xml:space="preserve"> career researcher</w:t>
      </w:r>
      <w:r w:rsidR="00195666">
        <w:t>s (ECRs)</w:t>
      </w:r>
      <w:r w:rsidR="00393915">
        <w:t>—</w:t>
      </w:r>
      <w:r>
        <w:t xml:space="preserve">said they were not currently or actively decolonising research but would like to do so: they wanted more training, insight, and guidance. They also indicated that they would need support from senior researchers/managers to do this work. We have chosen to keep these </w:t>
      </w:r>
      <w:r w:rsidR="00195666">
        <w:t xml:space="preserve">quotes </w:t>
      </w:r>
      <w:r>
        <w:t>anonymous</w:t>
      </w:r>
      <w:r w:rsidR="00195666">
        <w:t>:</w:t>
      </w:r>
    </w:p>
    <w:p w14:paraId="69D86ABF" w14:textId="50B78F86" w:rsidR="00F82F49" w:rsidRDefault="00F82F49" w:rsidP="00F82F49">
      <w:pPr>
        <w:spacing w:line="276" w:lineRule="auto"/>
      </w:pPr>
      <w:bookmarkStart w:id="90" w:name="_Hlk88725591"/>
      <w:bookmarkEnd w:id="89"/>
      <w:r>
        <w:t>“T</w:t>
      </w:r>
      <w:r w:rsidRPr="00D24E4A">
        <w:t>he concept of decolonising research is newer to me, but on reflection</w:t>
      </w:r>
      <w:r w:rsidR="00393915">
        <w:t>,</w:t>
      </w:r>
      <w:r w:rsidRPr="00D24E4A">
        <w:t xml:space="preserve"> there is so much scope for thought here. Working decolonisation into my own research as an ECR on a first research post seems difficult to me - the project </w:t>
      </w:r>
      <w:proofErr w:type="gramStart"/>
      <w:r w:rsidRPr="00D24E4A">
        <w:t>aims</w:t>
      </w:r>
      <w:proofErr w:type="gramEnd"/>
      <w:r w:rsidRPr="00D24E4A">
        <w:t xml:space="preserve"> and planning are already in place. </w:t>
      </w:r>
      <w:r>
        <w:t>…</w:t>
      </w:r>
      <w:r w:rsidRPr="00D24E4A">
        <w:t xml:space="preserve"> I am keen to hear more about training or events that might trigger conversations and learning for individual (and especially ECR) researchers about decolonisation in research practices for both reflecting on existing projects, and when thinking about new areas of work.</w:t>
      </w:r>
      <w:r>
        <w:t>”</w:t>
      </w:r>
    </w:p>
    <w:bookmarkEnd w:id="90"/>
    <w:p w14:paraId="2E8403EB" w14:textId="2B982CC0" w:rsidR="00F82F49" w:rsidRDefault="00F82F49" w:rsidP="00F82F49">
      <w:pPr>
        <w:spacing w:line="276" w:lineRule="auto"/>
      </w:pPr>
      <w:r>
        <w:t>“</w:t>
      </w:r>
      <w:r w:rsidRPr="00D24E4A">
        <w:t xml:space="preserve">I would not have self-identified in this space, but as I am engaging with the </w:t>
      </w:r>
      <w:proofErr w:type="gramStart"/>
      <w:r w:rsidRPr="00D24E4A">
        <w:t>debates</w:t>
      </w:r>
      <w:proofErr w:type="gramEnd"/>
      <w:r w:rsidRPr="00D24E4A">
        <w:t xml:space="preserve"> I find that many of the practices around engaging with stakeholders and research partners</w:t>
      </w:r>
      <w:r w:rsidR="00195666">
        <w:t>,</w:t>
      </w:r>
      <w:r w:rsidRPr="00D24E4A">
        <w:t xml:space="preserve"> which I view as central to my research</w:t>
      </w:r>
      <w:r w:rsidR="00195666">
        <w:t>,</w:t>
      </w:r>
      <w:r w:rsidRPr="00D24E4A">
        <w:t xml:space="preserve"> are not fundamentally different from what is being suggested as decolonising research. </w:t>
      </w:r>
      <w:proofErr w:type="gramStart"/>
      <w:r w:rsidRPr="00D24E4A">
        <w:t>So</w:t>
      </w:r>
      <w:proofErr w:type="gramEnd"/>
      <w:r w:rsidRPr="00D24E4A">
        <w:t xml:space="preserve"> I am interested in understanding this framing better</w:t>
      </w:r>
      <w:r>
        <w:t>.”</w:t>
      </w:r>
    </w:p>
    <w:p w14:paraId="0CCB7864" w14:textId="40E350F2" w:rsidR="00F82F49" w:rsidRPr="00CE0E82" w:rsidRDefault="00F82F49" w:rsidP="00CA0C7E">
      <w:pPr>
        <w:pStyle w:val="Subtitle"/>
      </w:pPr>
      <w:bookmarkStart w:id="91" w:name="_Toc73610132"/>
      <w:bookmarkStart w:id="92" w:name="_Toc73619519"/>
      <w:r>
        <w:t>Obstacles to decolonisation</w:t>
      </w:r>
      <w:bookmarkEnd w:id="91"/>
      <w:bookmarkEnd w:id="92"/>
    </w:p>
    <w:p w14:paraId="7D0F31AE" w14:textId="77777777" w:rsidR="00787984" w:rsidRDefault="00067CE6" w:rsidP="00F82F49">
      <w:pPr>
        <w:spacing w:after="0" w:line="276" w:lineRule="auto"/>
      </w:pPr>
      <w:r>
        <w:t>Respondents listed the</w:t>
      </w:r>
      <w:r w:rsidR="002C569F">
        <w:t xml:space="preserve"> personal,</w:t>
      </w:r>
      <w:r>
        <w:t xml:space="preserve"> </w:t>
      </w:r>
      <w:r w:rsidR="002C569F">
        <w:t xml:space="preserve">institutional, and structural </w:t>
      </w:r>
      <w:r>
        <w:t>barriers they had experienced to doing this work.</w:t>
      </w:r>
      <w:r w:rsidR="007D2F70">
        <w:t xml:space="preserve"> </w:t>
      </w:r>
      <w:r w:rsidR="00787984">
        <w:t>These were:</w:t>
      </w:r>
    </w:p>
    <w:p w14:paraId="42FE8967" w14:textId="77777777" w:rsidR="00787984" w:rsidRDefault="00787984" w:rsidP="00787984">
      <w:pPr>
        <w:pStyle w:val="ListParagraph"/>
        <w:numPr>
          <w:ilvl w:val="0"/>
          <w:numId w:val="8"/>
        </w:numPr>
        <w:spacing w:after="0" w:line="276" w:lineRule="auto"/>
      </w:pPr>
      <w:r>
        <w:t xml:space="preserve">bias, </w:t>
      </w:r>
      <w:proofErr w:type="gramStart"/>
      <w:r>
        <w:t>ignorance</w:t>
      </w:r>
      <w:proofErr w:type="gramEnd"/>
      <w:r>
        <w:t xml:space="preserve"> and resistance from powerful voices</w:t>
      </w:r>
    </w:p>
    <w:p w14:paraId="74237C87" w14:textId="77777777" w:rsidR="00787984" w:rsidRDefault="00787984" w:rsidP="00787984">
      <w:pPr>
        <w:pStyle w:val="ListParagraph"/>
        <w:numPr>
          <w:ilvl w:val="0"/>
          <w:numId w:val="8"/>
        </w:numPr>
        <w:spacing w:after="0" w:line="276" w:lineRule="auto"/>
      </w:pPr>
      <w:r>
        <w:t>lack of funding options</w:t>
      </w:r>
    </w:p>
    <w:p w14:paraId="0ADD6841" w14:textId="09F899B2" w:rsidR="00787984" w:rsidRDefault="00787984" w:rsidP="00787984">
      <w:pPr>
        <w:pStyle w:val="ListParagraph"/>
        <w:numPr>
          <w:ilvl w:val="0"/>
          <w:numId w:val="8"/>
        </w:numPr>
        <w:spacing w:after="0" w:line="276" w:lineRule="auto"/>
      </w:pPr>
      <w:r>
        <w:t xml:space="preserve">high-income universities tend to be </w:t>
      </w:r>
      <w:proofErr w:type="spellStart"/>
      <w:r>
        <w:t>grantholders</w:t>
      </w:r>
      <w:proofErr w:type="spellEnd"/>
    </w:p>
    <w:p w14:paraId="212CF059" w14:textId="2995301B" w:rsidR="00787984" w:rsidRDefault="00787984" w:rsidP="00787984">
      <w:pPr>
        <w:pStyle w:val="ListParagraph"/>
        <w:numPr>
          <w:ilvl w:val="0"/>
          <w:numId w:val="8"/>
        </w:numPr>
        <w:spacing w:after="0" w:line="276" w:lineRule="auto"/>
      </w:pPr>
      <w:r>
        <w:t>hiring practices disadvantaging low-middle income (</w:t>
      </w:r>
      <w:proofErr w:type="spellStart"/>
      <w:r>
        <w:t>LMIC</w:t>
      </w:r>
      <w:proofErr w:type="spellEnd"/>
      <w:r>
        <w:t>) researchers</w:t>
      </w:r>
    </w:p>
    <w:p w14:paraId="5B635340" w14:textId="38155DCD" w:rsidR="00787984" w:rsidRDefault="00787984" w:rsidP="00787984">
      <w:pPr>
        <w:pStyle w:val="ListParagraph"/>
        <w:numPr>
          <w:ilvl w:val="0"/>
          <w:numId w:val="8"/>
        </w:numPr>
        <w:spacing w:after="0" w:line="276" w:lineRule="auto"/>
      </w:pPr>
      <w:r>
        <w:t>research as time-pressured, and pressure to be first author on publications.</w:t>
      </w:r>
    </w:p>
    <w:p w14:paraId="1AB99AB5" w14:textId="7131497E" w:rsidR="00067CE6" w:rsidRPr="00067CE6" w:rsidRDefault="007D2F70" w:rsidP="00F82F49">
      <w:pPr>
        <w:spacing w:after="0" w:line="276" w:lineRule="auto"/>
      </w:pPr>
      <w:r>
        <w:t xml:space="preserve">This list is intended to </w:t>
      </w:r>
      <w:r w:rsidR="00616E16">
        <w:t>name, raise awareness of, and inspire discussion around these barriers.</w:t>
      </w:r>
      <w:r w:rsidR="0054536B">
        <w:t xml:space="preserve"> </w:t>
      </w:r>
      <w:proofErr w:type="gramStart"/>
      <w:r w:rsidR="0054536B">
        <w:t>Again</w:t>
      </w:r>
      <w:proofErr w:type="gramEnd"/>
      <w:r w:rsidR="0054536B">
        <w:t xml:space="preserve"> we have chosen to keep these </w:t>
      </w:r>
      <w:r w:rsidR="00195666">
        <w:t>quotations</w:t>
      </w:r>
      <w:r w:rsidR="0054536B">
        <w:t xml:space="preserve"> anonymous.</w:t>
      </w:r>
    </w:p>
    <w:p w14:paraId="4867B5CE" w14:textId="64F8E458" w:rsidR="004D0A19" w:rsidRDefault="00A54F31" w:rsidP="00067CE6">
      <w:pPr>
        <w:pStyle w:val="Heading1"/>
      </w:pPr>
      <w:bookmarkStart w:id="93" w:name="_Toc73615523"/>
      <w:bookmarkStart w:id="94" w:name="_Toc73618001"/>
      <w:bookmarkStart w:id="95" w:name="_Toc73618173"/>
      <w:bookmarkStart w:id="96" w:name="_Toc73619520"/>
      <w:r>
        <w:t>Bias, i</w:t>
      </w:r>
      <w:r w:rsidR="004D0A19">
        <w:t>gnorance</w:t>
      </w:r>
      <w:r w:rsidR="00037A9F">
        <w:t xml:space="preserve"> </w:t>
      </w:r>
      <w:r>
        <w:t xml:space="preserve">&amp; </w:t>
      </w:r>
      <w:r w:rsidR="00037A9F">
        <w:t>resistance from powerful voices</w:t>
      </w:r>
      <w:bookmarkEnd w:id="93"/>
      <w:bookmarkEnd w:id="94"/>
      <w:bookmarkEnd w:id="95"/>
      <w:bookmarkEnd w:id="96"/>
      <w:r w:rsidR="00037A9F">
        <w:t xml:space="preserve"> </w:t>
      </w:r>
    </w:p>
    <w:p w14:paraId="3B5CF8A2" w14:textId="3F36225F" w:rsidR="00A54F31" w:rsidRDefault="00A54F31" w:rsidP="00A54F31">
      <w:pPr>
        <w:spacing w:line="276" w:lineRule="auto"/>
      </w:pPr>
      <w:r>
        <w:t>My own bias being key. Finding ways to challenge myself and be critical.</w:t>
      </w:r>
    </w:p>
    <w:p w14:paraId="1AD16B7C" w14:textId="3ABC15EA" w:rsidR="00D24E4A" w:rsidRDefault="00D24E4A" w:rsidP="00D24E4A">
      <w:pPr>
        <w:spacing w:line="276" w:lineRule="auto"/>
      </w:pPr>
      <w:r>
        <w:t xml:space="preserve">Not in a high enough position to change practices for a project…I do what I can at my level for example actively finding research [from] non ‘first world’ countries to inform all my projects. I have had to fight hard against generalising 'globally' when the issue under study is completely different in </w:t>
      </w:r>
      <w:r w:rsidR="007152E8">
        <w:t>low-middle income (</w:t>
      </w:r>
      <w:proofErr w:type="spellStart"/>
      <w:r w:rsidR="007152E8">
        <w:t>LMIC</w:t>
      </w:r>
      <w:proofErr w:type="spellEnd"/>
      <w:r w:rsidR="007152E8">
        <w:t>) countries</w:t>
      </w:r>
      <w:r>
        <w:t>… There is often an assumption among senior colleagues that causes and consequences in the rest of the world are the same as in the UK/the West.</w:t>
      </w:r>
    </w:p>
    <w:p w14:paraId="6CB8FF43" w14:textId="3C2BAB2A" w:rsidR="000A042A" w:rsidRDefault="000A042A" w:rsidP="004118DB">
      <w:pPr>
        <w:spacing w:line="276" w:lineRule="auto"/>
      </w:pPr>
      <w:r>
        <w:lastRenderedPageBreak/>
        <w:t xml:space="preserve">To get to the primary issues is going to highlight just how subconsciously conditioned </w:t>
      </w:r>
      <w:proofErr w:type="gramStart"/>
      <w:r>
        <w:t>many</w:t>
      </w:r>
      <w:proofErr w:type="gramEnd"/>
      <w:r>
        <w:t xml:space="preserve"> of us are. And, even if we see the need to change and want to change, that change means admitting that we may not be as decent a human being as we thought we were. </w:t>
      </w:r>
      <w:proofErr w:type="gramStart"/>
      <w:r>
        <w:t>That's</w:t>
      </w:r>
      <w:proofErr w:type="gramEnd"/>
      <w:r>
        <w:t xml:space="preserve"> hard to admit and there are many who don't want to admit it!</w:t>
      </w:r>
    </w:p>
    <w:p w14:paraId="3285E7AD" w14:textId="2D09DF6C" w:rsidR="00037A9F" w:rsidRDefault="00037A9F" w:rsidP="00037A9F">
      <w:pPr>
        <w:spacing w:line="276" w:lineRule="auto"/>
      </w:pPr>
      <w:r>
        <w:t>The dominant voices in the discipline are white men. Some have been resistant, others less so</w:t>
      </w:r>
      <w:proofErr w:type="gramStart"/>
      <w:r>
        <w:t xml:space="preserve">.  </w:t>
      </w:r>
      <w:proofErr w:type="gramEnd"/>
      <w:r>
        <w:t xml:space="preserve">There is a general fear around those who are resistant </w:t>
      </w:r>
      <w:r w:rsidR="00393915">
        <w:t xml:space="preserve">to </w:t>
      </w:r>
      <w:r>
        <w:t xml:space="preserve">having the ability to limit our careers (they are the editors of the journals). </w:t>
      </w:r>
    </w:p>
    <w:p w14:paraId="2484A676" w14:textId="6ECD009B" w:rsidR="00037A9F" w:rsidRDefault="00037A9F" w:rsidP="00037A9F">
      <w:pPr>
        <w:spacing w:line="276" w:lineRule="auto"/>
      </w:pPr>
      <w:r>
        <w:t>Lack of diversity in permanent appointments mean</w:t>
      </w:r>
      <w:r w:rsidR="00393915">
        <w:t>s</w:t>
      </w:r>
      <w:r>
        <w:t xml:space="preserve"> that there are often limited voices within academia which allows us to not be self-critical on these issues.</w:t>
      </w:r>
    </w:p>
    <w:p w14:paraId="5615B2F6" w14:textId="173F84B1" w:rsidR="00037A9F" w:rsidRDefault="00037A9F" w:rsidP="00037A9F">
      <w:pPr>
        <w:spacing w:line="276" w:lineRule="auto"/>
      </w:pPr>
      <w:r>
        <w:t xml:space="preserve">People </w:t>
      </w:r>
      <w:proofErr w:type="gramStart"/>
      <w:r>
        <w:t>don't</w:t>
      </w:r>
      <w:proofErr w:type="gramEnd"/>
      <w:r>
        <w:t xml:space="preserve"> like to be challenged in their comfort zones and refuse to see such practices as fundamentally wrong. People are not good listeners. </w:t>
      </w:r>
    </w:p>
    <w:p w14:paraId="514229C2" w14:textId="6E210A73" w:rsidR="00037A9F" w:rsidRPr="00067CE6" w:rsidRDefault="00A54F31" w:rsidP="00067CE6">
      <w:pPr>
        <w:pStyle w:val="Heading2"/>
        <w:rPr>
          <w:sz w:val="24"/>
          <w:szCs w:val="24"/>
        </w:rPr>
      </w:pPr>
      <w:bookmarkStart w:id="97" w:name="_Toc73610133"/>
      <w:bookmarkStart w:id="98" w:name="_Toc73610660"/>
      <w:bookmarkStart w:id="99" w:name="_Toc73610774"/>
      <w:bookmarkStart w:id="100" w:name="_Toc73615524"/>
      <w:bookmarkStart w:id="101" w:name="_Toc73618002"/>
      <w:bookmarkStart w:id="102" w:name="_Toc73618174"/>
      <w:bookmarkStart w:id="103" w:name="_Toc73619521"/>
      <w:r w:rsidRPr="00067CE6">
        <w:rPr>
          <w:sz w:val="24"/>
          <w:szCs w:val="24"/>
        </w:rPr>
        <w:t>…</w:t>
      </w:r>
      <w:r w:rsidR="00037A9F" w:rsidRPr="00067CE6">
        <w:rPr>
          <w:sz w:val="24"/>
          <w:szCs w:val="24"/>
        </w:rPr>
        <w:t>&amp; within this, decolonised research is not seen as ‘good research’</w:t>
      </w:r>
      <w:bookmarkEnd w:id="97"/>
      <w:bookmarkEnd w:id="98"/>
      <w:bookmarkEnd w:id="99"/>
      <w:bookmarkEnd w:id="100"/>
      <w:bookmarkEnd w:id="101"/>
      <w:bookmarkEnd w:id="102"/>
      <w:bookmarkEnd w:id="103"/>
    </w:p>
    <w:p w14:paraId="3131406E" w14:textId="556EF81A" w:rsidR="00A54F31" w:rsidRDefault="00A54F31" w:rsidP="00A54F31">
      <w:pPr>
        <w:spacing w:line="276" w:lineRule="auto"/>
      </w:pPr>
      <w:proofErr w:type="gramStart"/>
      <w:r>
        <w:t>Some</w:t>
      </w:r>
      <w:proofErr w:type="gramEnd"/>
      <w:r>
        <w:t xml:space="preserve"> colleagues are entrenched in traditional ways of thinking and doing research and are hostile to a change in perspective as "unacademic". The risk of </w:t>
      </w:r>
      <w:r w:rsidR="00854D32">
        <w:t xml:space="preserve">taking on </w:t>
      </w:r>
      <w:r>
        <w:t>unfamiliar tasks is considerable…</w:t>
      </w:r>
      <w:proofErr w:type="gramStart"/>
      <w:r>
        <w:t>in particular for</w:t>
      </w:r>
      <w:proofErr w:type="gramEnd"/>
      <w:r>
        <w:t xml:space="preserve"> junior colleagues.</w:t>
      </w:r>
    </w:p>
    <w:p w14:paraId="7248E6E4" w14:textId="499D3A5C" w:rsidR="00037A9F" w:rsidRDefault="00037A9F" w:rsidP="00037A9F">
      <w:pPr>
        <w:spacing w:line="276" w:lineRule="auto"/>
      </w:pPr>
      <w:r>
        <w:t>The subject is entrenched in neo-colonialism and there are barriers to changing research trajectory…I have been told that research must be “useful” practically</w:t>
      </w:r>
      <w:proofErr w:type="gramStart"/>
      <w:r>
        <w:t xml:space="preserve">.  </w:t>
      </w:r>
      <w:proofErr w:type="gramEnd"/>
      <w:r>
        <w:t>As a result</w:t>
      </w:r>
      <w:r w:rsidR="00393915">
        <w:t>,</w:t>
      </w:r>
      <w:r>
        <w:t xml:space="preserve"> decolonial endeavours are hard to weave in and end up being completed in your own time if at all. These obstacles are endemic in scientific research.</w:t>
      </w:r>
    </w:p>
    <w:p w14:paraId="5D98FD81" w14:textId="76C62FF8" w:rsidR="00037A9F" w:rsidRDefault="00037A9F" w:rsidP="004118DB">
      <w:pPr>
        <w:spacing w:line="276" w:lineRule="auto"/>
      </w:pPr>
      <w:r>
        <w:t>Others do not believe decolonisation should be pursue</w:t>
      </w:r>
      <w:r w:rsidR="00A54F31">
        <w:t>d</w:t>
      </w:r>
      <w:r>
        <w:t xml:space="preserve"> or find it irrelevant to our discipline and profession.</w:t>
      </w:r>
    </w:p>
    <w:p w14:paraId="1C6BA215" w14:textId="77777777" w:rsidR="007152E8" w:rsidRDefault="007152E8" w:rsidP="007152E8">
      <w:pPr>
        <w:pStyle w:val="Heading1"/>
      </w:pPr>
      <w:bookmarkStart w:id="104" w:name="_Toc73615525"/>
      <w:bookmarkStart w:id="105" w:name="_Toc73618003"/>
      <w:bookmarkStart w:id="106" w:name="_Toc73618175"/>
      <w:bookmarkStart w:id="107" w:name="_Toc73619522"/>
      <w:r>
        <w:t>Lack of funding options</w:t>
      </w:r>
      <w:bookmarkEnd w:id="104"/>
      <w:bookmarkEnd w:id="105"/>
      <w:bookmarkEnd w:id="106"/>
      <w:bookmarkEnd w:id="107"/>
      <w:r>
        <w:t xml:space="preserve"> </w:t>
      </w:r>
    </w:p>
    <w:p w14:paraId="6835BF3E" w14:textId="77777777" w:rsidR="007152E8" w:rsidRDefault="007152E8" w:rsidP="007152E8">
      <w:pPr>
        <w:spacing w:line="276" w:lineRule="auto"/>
      </w:pPr>
      <w:r>
        <w:t>Only financial obstacles: it costs money to recruit diverse samples.</w:t>
      </w:r>
    </w:p>
    <w:p w14:paraId="70F68F87" w14:textId="77777777" w:rsidR="007152E8" w:rsidRDefault="007152E8" w:rsidP="007152E8">
      <w:pPr>
        <w:spacing w:line="276" w:lineRule="auto"/>
      </w:pPr>
      <w:r>
        <w:t>Lack of funding</w:t>
      </w:r>
    </w:p>
    <w:p w14:paraId="3DED1E5C" w14:textId="2FD4C599" w:rsidR="007152E8" w:rsidRDefault="007152E8" w:rsidP="007152E8">
      <w:pPr>
        <w:spacing w:line="276" w:lineRule="auto"/>
      </w:pPr>
      <w:r>
        <w:t>On occasion</w:t>
      </w:r>
      <w:r w:rsidR="00393915">
        <w:t>,</w:t>
      </w:r>
      <w:r>
        <w:t xml:space="preserve"> I have found such research practises to be criticised for being 'messy', 'unfocused' or not suitable for specific funding bodies</w:t>
      </w:r>
      <w:r w:rsidR="00F35820">
        <w:t>.</w:t>
      </w:r>
    </w:p>
    <w:p w14:paraId="4CB2940D" w14:textId="77777777" w:rsidR="007152E8" w:rsidRDefault="007152E8" w:rsidP="007152E8">
      <w:pPr>
        <w:pStyle w:val="Heading2"/>
      </w:pPr>
      <w:bookmarkStart w:id="108" w:name="_Toc73610134"/>
      <w:bookmarkStart w:id="109" w:name="_Toc73610661"/>
      <w:bookmarkStart w:id="110" w:name="_Toc73610775"/>
      <w:bookmarkStart w:id="111" w:name="_Toc73615526"/>
      <w:bookmarkStart w:id="112" w:name="_Toc73618004"/>
      <w:bookmarkStart w:id="113" w:name="_Toc73618176"/>
      <w:bookmarkStart w:id="114" w:name="_Toc73619523"/>
      <w:r>
        <w:t>…&amp; resource for translations</w:t>
      </w:r>
      <w:bookmarkEnd w:id="108"/>
      <w:bookmarkEnd w:id="109"/>
      <w:bookmarkEnd w:id="110"/>
      <w:bookmarkEnd w:id="111"/>
      <w:bookmarkEnd w:id="112"/>
      <w:bookmarkEnd w:id="113"/>
      <w:bookmarkEnd w:id="114"/>
      <w:r>
        <w:t xml:space="preserve"> </w:t>
      </w:r>
    </w:p>
    <w:p w14:paraId="79E68E63" w14:textId="77777777" w:rsidR="007152E8" w:rsidRDefault="007152E8" w:rsidP="007152E8">
      <w:pPr>
        <w:spacing w:line="276" w:lineRule="auto"/>
      </w:pPr>
      <w:r>
        <w:t xml:space="preserve">Another is language barriers, and the dominance of English…require those language skills for colleagues to engage with the ideas also, as well as risking the limits of people's familiarity with the work or ability to engage with it in its core version (esp. when there are no translations). </w:t>
      </w:r>
    </w:p>
    <w:p w14:paraId="549C72E7" w14:textId="273727A5" w:rsidR="00037A9F" w:rsidRDefault="00037A9F" w:rsidP="00067CE6">
      <w:pPr>
        <w:pStyle w:val="Heading1"/>
      </w:pPr>
      <w:bookmarkStart w:id="115" w:name="_Toc73615527"/>
      <w:bookmarkStart w:id="116" w:name="_Toc73618005"/>
      <w:bookmarkStart w:id="117" w:name="_Toc73618177"/>
      <w:bookmarkStart w:id="118" w:name="_Toc73619524"/>
      <w:r>
        <w:t>High</w:t>
      </w:r>
      <w:r w:rsidR="00393915">
        <w:t>-</w:t>
      </w:r>
      <w:r>
        <w:t>income country universities a</w:t>
      </w:r>
      <w:r w:rsidR="00787984">
        <w:t xml:space="preserve">s </w:t>
      </w:r>
      <w:r>
        <w:t>grant holders</w:t>
      </w:r>
      <w:bookmarkEnd w:id="115"/>
      <w:bookmarkEnd w:id="116"/>
      <w:bookmarkEnd w:id="117"/>
      <w:bookmarkEnd w:id="118"/>
      <w:r w:rsidR="00A54F31">
        <w:t xml:space="preserve"> </w:t>
      </w:r>
    </w:p>
    <w:p w14:paraId="0568A5CF" w14:textId="4C266A1D" w:rsidR="00037A9F" w:rsidRDefault="00037A9F" w:rsidP="00037A9F">
      <w:pPr>
        <w:spacing w:line="276" w:lineRule="auto"/>
      </w:pPr>
      <w:r>
        <w:t xml:space="preserve">Research funding structure. </w:t>
      </w:r>
      <w:proofErr w:type="spellStart"/>
      <w:r>
        <w:t>GCRF</w:t>
      </w:r>
      <w:proofErr w:type="spellEnd"/>
      <w:r>
        <w:t xml:space="preserve"> prioritises 'equitable partnerships' and count</w:t>
      </w:r>
      <w:r w:rsidR="00393915">
        <w:t>s</w:t>
      </w:r>
      <w:r>
        <w:t xml:space="preserve"> the funds as part of UK ODI spending. However, there are substantial limits to the spending </w:t>
      </w:r>
      <w:proofErr w:type="gramStart"/>
      <w:r>
        <w:t>actually going</w:t>
      </w:r>
      <w:proofErr w:type="gramEnd"/>
      <w:r>
        <w:t xml:space="preserve"> to funding of staff time of people outside of UK universities, </w:t>
      </w:r>
      <w:r>
        <w:lastRenderedPageBreak/>
        <w:t xml:space="preserve">and the majority is still expected to fund the time of UK-based academics in UK institutions. </w:t>
      </w:r>
    </w:p>
    <w:p w14:paraId="3C4E6816" w14:textId="3D51C7BE" w:rsidR="00037A9F" w:rsidRDefault="00037A9F" w:rsidP="00037A9F">
      <w:pPr>
        <w:spacing w:line="276" w:lineRule="auto"/>
      </w:pPr>
      <w:r>
        <w:t xml:space="preserve">Difficulties in maintaining equal partnerships when external funders control the disbursement of funds and University rewards favour elite partnerships. Time and cultural differences affecting team collaboration. </w:t>
      </w:r>
    </w:p>
    <w:p w14:paraId="26FBF088" w14:textId="463E579B" w:rsidR="00037A9F" w:rsidRDefault="00037A9F" w:rsidP="00037A9F">
      <w:pPr>
        <w:spacing w:line="276" w:lineRule="auto"/>
      </w:pPr>
      <w:r>
        <w:t>Structural inequalities (</w:t>
      </w:r>
      <w:proofErr w:type="gramStart"/>
      <w:r>
        <w:t>e.g.</w:t>
      </w:r>
      <w:proofErr w:type="gramEnd"/>
      <w:r>
        <w:t xml:space="preserve"> UK partners are the grant holders)</w:t>
      </w:r>
    </w:p>
    <w:p w14:paraId="48A9FCA7" w14:textId="0BAA30D5" w:rsidR="00037A9F" w:rsidRDefault="00037A9F" w:rsidP="004118DB">
      <w:pPr>
        <w:spacing w:line="276" w:lineRule="auto"/>
      </w:pPr>
      <w:r>
        <w:t>Funding was set up for this major project in a way that disadvantaged our partners</w:t>
      </w:r>
      <w:r w:rsidR="00A54F31">
        <w:t>.</w:t>
      </w:r>
    </w:p>
    <w:p w14:paraId="42AC5284" w14:textId="7C1EB4A5" w:rsidR="00037A9F" w:rsidRDefault="00A54F31" w:rsidP="004118DB">
      <w:pPr>
        <w:spacing w:line="276" w:lineRule="auto"/>
      </w:pPr>
      <w:r>
        <w:t>I am often the budget holder…need to work according to carefully defined ethical principles with partners.</w:t>
      </w:r>
    </w:p>
    <w:p w14:paraId="7CACFFD3" w14:textId="2164E02F" w:rsidR="007152E8" w:rsidRDefault="007152E8" w:rsidP="007152E8">
      <w:pPr>
        <w:pStyle w:val="Heading1"/>
      </w:pPr>
      <w:bookmarkStart w:id="119" w:name="_Toc73615528"/>
      <w:bookmarkStart w:id="120" w:name="_Toc73618006"/>
      <w:bookmarkStart w:id="121" w:name="_Toc73618178"/>
      <w:bookmarkStart w:id="122" w:name="_Toc73619525"/>
      <w:r>
        <w:t xml:space="preserve">Hiring practices disadvantage </w:t>
      </w:r>
      <w:proofErr w:type="spellStart"/>
      <w:r>
        <w:t>LMIC</w:t>
      </w:r>
      <w:proofErr w:type="spellEnd"/>
      <w:r>
        <w:t xml:space="preserve"> researchers</w:t>
      </w:r>
      <w:bookmarkEnd w:id="119"/>
      <w:bookmarkEnd w:id="120"/>
      <w:bookmarkEnd w:id="121"/>
      <w:bookmarkEnd w:id="122"/>
    </w:p>
    <w:p w14:paraId="4DD78ED6" w14:textId="5017D0BE" w:rsidR="007152E8" w:rsidRDefault="007152E8" w:rsidP="004118DB">
      <w:pPr>
        <w:spacing w:line="276" w:lineRule="auto"/>
      </w:pPr>
      <w:r>
        <w:t xml:space="preserve">I </w:t>
      </w:r>
      <w:r w:rsidRPr="007152E8">
        <w:t xml:space="preserve">have benefited as the post-doc employed, but I believe a </w:t>
      </w:r>
      <w:proofErr w:type="gramStart"/>
      <w:r w:rsidRPr="007152E8">
        <w:t>locally-based</w:t>
      </w:r>
      <w:proofErr w:type="gramEnd"/>
      <w:r w:rsidRPr="007152E8">
        <w:t xml:space="preserve"> </w:t>
      </w:r>
      <w:r>
        <w:t>researcher in [</w:t>
      </w:r>
      <w:proofErr w:type="spellStart"/>
      <w:r>
        <w:t>LMIC</w:t>
      </w:r>
      <w:proofErr w:type="spellEnd"/>
      <w:r>
        <w:t xml:space="preserve">] </w:t>
      </w:r>
      <w:r w:rsidRPr="007152E8">
        <w:t>should have been employed instead, though it was not even considered.</w:t>
      </w:r>
    </w:p>
    <w:p w14:paraId="31BAC542" w14:textId="77777777" w:rsidR="007152E8" w:rsidRDefault="007152E8" w:rsidP="007152E8">
      <w:pPr>
        <w:pStyle w:val="Heading1"/>
      </w:pPr>
      <w:bookmarkStart w:id="123" w:name="_Toc73615529"/>
      <w:bookmarkStart w:id="124" w:name="_Toc73618007"/>
      <w:bookmarkStart w:id="125" w:name="_Toc73618179"/>
      <w:bookmarkStart w:id="126" w:name="_Toc73619526"/>
      <w:r>
        <w:t>University bureaucracy</w:t>
      </w:r>
      <w:bookmarkEnd w:id="123"/>
      <w:bookmarkEnd w:id="124"/>
      <w:bookmarkEnd w:id="125"/>
      <w:bookmarkEnd w:id="126"/>
      <w:r>
        <w:t xml:space="preserve"> </w:t>
      </w:r>
    </w:p>
    <w:p w14:paraId="652E4440" w14:textId="77777777" w:rsidR="007152E8" w:rsidRDefault="007152E8" w:rsidP="007152E8">
      <w:pPr>
        <w:spacing w:line="276" w:lineRule="auto"/>
      </w:pPr>
      <w:r>
        <w:t xml:space="preserve">Increasing managerialism and bureaucracy of the university is crushing and stifling. </w:t>
      </w:r>
    </w:p>
    <w:p w14:paraId="3AFD2BD5" w14:textId="77777777" w:rsidR="007152E8" w:rsidRDefault="007152E8" w:rsidP="007152E8">
      <w:pPr>
        <w:spacing w:line="276" w:lineRule="auto"/>
      </w:pPr>
      <w:r>
        <w:t xml:space="preserve">University did not have a policy for supplying public contributors with IT equipment. We had to negotiate with IT, finance, purchasing and the University lawyer to set up an agreement where the collaborators could own mobile tablets. This took weeks of negotiating and organising to ensure they had the equipment to access meetings. </w:t>
      </w:r>
    </w:p>
    <w:p w14:paraId="1D876964" w14:textId="78C1A5D6" w:rsidR="007152E8" w:rsidRDefault="007152E8" w:rsidP="007152E8">
      <w:pPr>
        <w:spacing w:line="276" w:lineRule="auto"/>
      </w:pPr>
      <w:r>
        <w:t xml:space="preserve">UoB contractual arrangements on large research grants: there is now a simplified version for use with </w:t>
      </w:r>
      <w:proofErr w:type="spellStart"/>
      <w:r>
        <w:t>LMIC</w:t>
      </w:r>
      <w:proofErr w:type="spellEnd"/>
      <w:r>
        <w:t xml:space="preserve"> countries but is only available in English; </w:t>
      </w:r>
      <w:r w:rsidR="00393915">
        <w:t xml:space="preserve">the </w:t>
      </w:r>
      <w:r>
        <w:t xml:space="preserve">complexity of university finance procedures, especially concerning due diligence (there is now, thankfully, a de minimis payment procedure). </w:t>
      </w:r>
    </w:p>
    <w:p w14:paraId="6EE2E117" w14:textId="77777777" w:rsidR="007152E8" w:rsidRDefault="007152E8" w:rsidP="007152E8">
      <w:pPr>
        <w:spacing w:line="276" w:lineRule="auto"/>
      </w:pPr>
      <w:r>
        <w:t>Securing visas for collaborators.</w:t>
      </w:r>
    </w:p>
    <w:p w14:paraId="2E487FEC" w14:textId="0C54BAF6" w:rsidR="004D0A19" w:rsidRPr="00037A9F" w:rsidRDefault="00787984" w:rsidP="00067CE6">
      <w:pPr>
        <w:pStyle w:val="Heading1"/>
      </w:pPr>
      <w:bookmarkStart w:id="127" w:name="_Toc73615530"/>
      <w:bookmarkStart w:id="128" w:name="_Toc73618008"/>
      <w:bookmarkStart w:id="129" w:name="_Toc73618180"/>
      <w:bookmarkStart w:id="130" w:name="_Toc73619527"/>
      <w:r>
        <w:t>Time &amp; first authorship pressures</w:t>
      </w:r>
      <w:bookmarkEnd w:id="127"/>
      <w:bookmarkEnd w:id="128"/>
      <w:bookmarkEnd w:id="129"/>
      <w:bookmarkEnd w:id="130"/>
      <w:r w:rsidR="00E53DD2">
        <w:t xml:space="preserve"> </w:t>
      </w:r>
    </w:p>
    <w:p w14:paraId="6992D05C" w14:textId="77777777" w:rsidR="00037A9F" w:rsidRDefault="004118DB" w:rsidP="004118DB">
      <w:pPr>
        <w:spacing w:line="276" w:lineRule="auto"/>
      </w:pPr>
      <w:r>
        <w:t xml:space="preserve">Time taken on relationship building has an opportunity cost; ethically the right thing to do but not linked currently with standard indicators of academic success. </w:t>
      </w:r>
    </w:p>
    <w:p w14:paraId="0D90D5C7" w14:textId="405047F1" w:rsidR="004118DB" w:rsidRDefault="004118DB" w:rsidP="004118DB">
      <w:pPr>
        <w:spacing w:line="276" w:lineRule="auto"/>
      </w:pPr>
      <w:r>
        <w:t xml:space="preserve">Requires collaboration and at least sharing privilege if not deferring to the colleague in the Global South </w:t>
      </w:r>
      <w:proofErr w:type="gramStart"/>
      <w:r>
        <w:t>e.g.</w:t>
      </w:r>
      <w:proofErr w:type="gramEnd"/>
      <w:r>
        <w:t xml:space="preserve"> being second author so as not to perpetuate inequality</w:t>
      </w:r>
    </w:p>
    <w:p w14:paraId="733E5F91" w14:textId="3AE530B1" w:rsidR="00D24E4A" w:rsidRDefault="00D24E4A" w:rsidP="007A1231">
      <w:pPr>
        <w:spacing w:line="276" w:lineRule="auto"/>
      </w:pPr>
    </w:p>
    <w:p w14:paraId="2836AE19" w14:textId="38F0C364" w:rsidR="00D24E4A" w:rsidRDefault="00D24E4A" w:rsidP="00D24E4A">
      <w:pPr>
        <w:spacing w:line="276" w:lineRule="auto"/>
        <w:rPr>
          <w:i/>
          <w:iCs/>
        </w:rPr>
      </w:pPr>
    </w:p>
    <w:p w14:paraId="07849B7D" w14:textId="054DBAD1" w:rsidR="002D487F" w:rsidRDefault="002D487F" w:rsidP="00D24E4A">
      <w:pPr>
        <w:spacing w:line="276" w:lineRule="auto"/>
        <w:rPr>
          <w:i/>
          <w:iCs/>
        </w:rPr>
      </w:pPr>
    </w:p>
    <w:p w14:paraId="1204A471" w14:textId="57254596" w:rsidR="002D487F" w:rsidRDefault="002D487F" w:rsidP="00D24E4A">
      <w:pPr>
        <w:spacing w:line="276" w:lineRule="auto"/>
        <w:rPr>
          <w:i/>
          <w:iCs/>
        </w:rPr>
      </w:pPr>
    </w:p>
    <w:p w14:paraId="4BEB70B8" w14:textId="22502BE5" w:rsidR="002D487F" w:rsidRDefault="002D487F" w:rsidP="00D24E4A">
      <w:pPr>
        <w:spacing w:line="276" w:lineRule="auto"/>
        <w:rPr>
          <w:i/>
          <w:iCs/>
        </w:rPr>
      </w:pPr>
    </w:p>
    <w:p w14:paraId="7D2B83F4" w14:textId="38DC621C" w:rsidR="002D487F" w:rsidRDefault="002D487F" w:rsidP="002D487F">
      <w:pPr>
        <w:pStyle w:val="Subtitle"/>
      </w:pPr>
      <w:bookmarkStart w:id="131" w:name="_Toc73619528"/>
      <w:r>
        <w:lastRenderedPageBreak/>
        <w:t>Respondents’ final comments and reflections</w:t>
      </w:r>
      <w:bookmarkEnd w:id="131"/>
    </w:p>
    <w:p w14:paraId="5D059B7C" w14:textId="5568B43C" w:rsidR="001127C3" w:rsidRDefault="002D487F" w:rsidP="001127C3">
      <w:pPr>
        <w:pStyle w:val="Heading4"/>
      </w:pPr>
      <w:bookmarkStart w:id="132" w:name="_Hlk88722754"/>
      <w:r>
        <w:t>Respondents were given the opportunity to make final comments</w:t>
      </w:r>
      <w:r w:rsidR="00FB0A03">
        <w:t>. N</w:t>
      </w:r>
      <w:r>
        <w:t xml:space="preserve">otably, </w:t>
      </w:r>
      <w:proofErr w:type="gramStart"/>
      <w:r w:rsidR="00FB0A03">
        <w:t>almost all</w:t>
      </w:r>
      <w:proofErr w:type="gramEnd"/>
      <w:r w:rsidR="00FB0A03">
        <w:t xml:space="preserve"> of these centred on a</w:t>
      </w:r>
      <w:r>
        <w:t xml:space="preserve"> need to support </w:t>
      </w:r>
      <w:r w:rsidR="00FB0A03">
        <w:t xml:space="preserve">and recognise the </w:t>
      </w:r>
      <w:r>
        <w:t>staff doing decolonisation work</w:t>
      </w:r>
      <w:r w:rsidR="000126F8">
        <w:t xml:space="preserve">; </w:t>
      </w:r>
      <w:r w:rsidR="00195666">
        <w:t xml:space="preserve">a </w:t>
      </w:r>
      <w:r w:rsidR="000126F8">
        <w:t>need for powerful academics to shift their thinking;</w:t>
      </w:r>
      <w:r w:rsidR="00FB0A03">
        <w:t xml:space="preserve"> and a need for </w:t>
      </w:r>
      <w:r>
        <w:t>institutional support in the form of time, resources, and funding</w:t>
      </w:r>
      <w:r w:rsidR="000126F8">
        <w:t>--both</w:t>
      </w:r>
      <w:r w:rsidR="00FB0A03">
        <w:t xml:space="preserve"> to further the decolonisation process and elevate researchers from marginalised groups.</w:t>
      </w:r>
    </w:p>
    <w:bookmarkEnd w:id="132"/>
    <w:p w14:paraId="53AD8AA0" w14:textId="77777777" w:rsidR="001127C3" w:rsidRDefault="001127C3" w:rsidP="002D487F">
      <w:pPr>
        <w:spacing w:line="276" w:lineRule="auto"/>
      </w:pPr>
    </w:p>
    <w:p w14:paraId="7BE6D8F1" w14:textId="0F01D0A2" w:rsidR="002D487F" w:rsidRPr="00FB0A03" w:rsidRDefault="002D487F" w:rsidP="002D487F">
      <w:pPr>
        <w:spacing w:line="276" w:lineRule="auto"/>
      </w:pPr>
      <w:r w:rsidRPr="00FB0A03">
        <w:t xml:space="preserve">It is </w:t>
      </w:r>
      <w:r w:rsidRPr="00FB0A03">
        <w:rPr>
          <w:b/>
          <w:bCs/>
        </w:rPr>
        <w:t>important that diverse researchers are leading these initiatives</w:t>
      </w:r>
    </w:p>
    <w:p w14:paraId="7803E557" w14:textId="7458A164" w:rsidR="002D487F" w:rsidRPr="00FB0A03" w:rsidRDefault="002D487F" w:rsidP="00D24E4A">
      <w:pPr>
        <w:spacing w:line="276" w:lineRule="auto"/>
      </w:pPr>
      <w:r w:rsidRPr="00FB0A03">
        <w:rPr>
          <w:b/>
          <w:bCs/>
        </w:rPr>
        <w:t>I hope together we can make things easier for people who want to follow their interests and explore areas that might be difficult for more traditional supervisors</w:t>
      </w:r>
      <w:r w:rsidRPr="00FB0A03">
        <w:t xml:space="preserve">. </w:t>
      </w:r>
      <w:r w:rsidR="00FB0A03">
        <w:t>[We need to support]</w:t>
      </w:r>
      <w:r w:rsidRPr="00FB0A03">
        <w:t xml:space="preserve"> their </w:t>
      </w:r>
      <w:r w:rsidRPr="00FB0A03">
        <w:rPr>
          <w:b/>
          <w:bCs/>
        </w:rPr>
        <w:t>self-esteem as academics</w:t>
      </w:r>
      <w:r w:rsidRPr="00FB0A03">
        <w:t xml:space="preserve"> and their confidence, which is usually battered when we come across inflexible and unsupportive institutional barriers within academia.</w:t>
      </w:r>
    </w:p>
    <w:p w14:paraId="4BEC7A4A" w14:textId="07345DF6" w:rsidR="00FB0A03" w:rsidRPr="00FB0A03" w:rsidRDefault="002D487F" w:rsidP="00D24E4A">
      <w:pPr>
        <w:spacing w:line="276" w:lineRule="auto"/>
      </w:pPr>
      <w:r w:rsidRPr="00FB0A03">
        <w:t xml:space="preserve">We need </w:t>
      </w:r>
      <w:r w:rsidRPr="00FB0A03">
        <w:rPr>
          <w:b/>
          <w:bCs/>
        </w:rPr>
        <w:t xml:space="preserve">better data within </w:t>
      </w:r>
      <w:proofErr w:type="gramStart"/>
      <w:r w:rsidRPr="00FB0A03">
        <w:rPr>
          <w:b/>
          <w:bCs/>
        </w:rPr>
        <w:t>Universities</w:t>
      </w:r>
      <w:proofErr w:type="gramEnd"/>
      <w:r w:rsidRPr="00FB0A03">
        <w:rPr>
          <w:b/>
          <w:bCs/>
        </w:rPr>
        <w:t xml:space="preserve"> about the pay gap</w:t>
      </w:r>
      <w:r w:rsidRPr="00FB0A03">
        <w:t xml:space="preserve"> in terms of Black, Asian, and </w:t>
      </w:r>
      <w:proofErr w:type="spellStart"/>
      <w:r w:rsidRPr="00FB0A03">
        <w:t>minoritised</w:t>
      </w:r>
      <w:proofErr w:type="spellEnd"/>
      <w:r w:rsidRPr="00FB0A03">
        <w:t xml:space="preserve"> groups.  Data on who is on fixed and temporary contracts and how that plays out with the student body </w:t>
      </w:r>
      <w:proofErr w:type="gramStart"/>
      <w:r w:rsidRPr="00FB0A03">
        <w:t>etc.</w:t>
      </w:r>
      <w:proofErr w:type="gramEnd"/>
    </w:p>
    <w:p w14:paraId="611196B9" w14:textId="7F0557BE" w:rsidR="002D487F" w:rsidRPr="001127C3" w:rsidRDefault="00FB0A03" w:rsidP="00D24E4A">
      <w:pPr>
        <w:spacing w:line="276" w:lineRule="auto"/>
        <w:rPr>
          <w:b/>
          <w:bCs/>
        </w:rPr>
      </w:pPr>
      <w:r w:rsidRPr="00FB0A03">
        <w:t xml:space="preserve">We continue to see reports like the recent </w:t>
      </w:r>
      <w:proofErr w:type="spellStart"/>
      <w:r w:rsidRPr="00FB0A03">
        <w:t>UKRI</w:t>
      </w:r>
      <w:proofErr w:type="spellEnd"/>
      <w:r w:rsidRPr="00FB0A03">
        <w:t xml:space="preserve"> data report which highlights </w:t>
      </w:r>
      <w:proofErr w:type="gramStart"/>
      <w:r w:rsidRPr="00FB0A03">
        <w:t>that Black individuals</w:t>
      </w:r>
      <w:proofErr w:type="gramEnd"/>
      <w:r w:rsidRPr="00FB0A03">
        <w:t xml:space="preserve"> constitute less than 1% of research leads (PIs). Less than 0.1% are Black British. Across all the research councils there are less than 5 Black fellows. Where is the response from universities about the recent </w:t>
      </w:r>
      <w:proofErr w:type="spellStart"/>
      <w:r w:rsidRPr="00FB0A03">
        <w:t>UKRI</w:t>
      </w:r>
      <w:proofErr w:type="spellEnd"/>
      <w:r w:rsidRPr="00FB0A03">
        <w:t xml:space="preserve"> report? </w:t>
      </w:r>
      <w:r w:rsidRPr="00FB0A03">
        <w:rPr>
          <w:b/>
          <w:bCs/>
        </w:rPr>
        <w:t>What actions will the universities take to address this disparity in research?</w:t>
      </w:r>
    </w:p>
    <w:p w14:paraId="1C21B8D7" w14:textId="0B0408C4" w:rsidR="002D487F" w:rsidRPr="00FB0A03" w:rsidRDefault="00FB0A03" w:rsidP="00D24E4A">
      <w:pPr>
        <w:spacing w:line="276" w:lineRule="auto"/>
      </w:pPr>
      <w:r w:rsidRPr="00FB0A03">
        <w:t xml:space="preserve">It would be helpful if the </w:t>
      </w:r>
      <w:r w:rsidRPr="00FB0A03">
        <w:rPr>
          <w:b/>
          <w:bCs/>
        </w:rPr>
        <w:t xml:space="preserve">University allocated </w:t>
      </w:r>
      <w:proofErr w:type="gramStart"/>
      <w:r w:rsidRPr="00FB0A03">
        <w:rPr>
          <w:b/>
          <w:bCs/>
        </w:rPr>
        <w:t>some</w:t>
      </w:r>
      <w:proofErr w:type="gramEnd"/>
      <w:r w:rsidRPr="00FB0A03">
        <w:rPr>
          <w:b/>
          <w:bCs/>
        </w:rPr>
        <w:t xml:space="preserve"> funds and resources</w:t>
      </w:r>
      <w:r w:rsidRPr="00FB0A03">
        <w:t xml:space="preserve"> to research focused on decolonisation</w:t>
      </w:r>
    </w:p>
    <w:p w14:paraId="11A6A531" w14:textId="369C8E33" w:rsidR="002D487F" w:rsidRPr="00FB0A03" w:rsidRDefault="002D487F" w:rsidP="00D24E4A">
      <w:pPr>
        <w:spacing w:line="276" w:lineRule="auto"/>
      </w:pPr>
      <w:r w:rsidRPr="00FB0A03">
        <w:t>I find it quite challenging not to just "preach to the converted" when it comes to decolonisation</w:t>
      </w:r>
      <w:r w:rsidR="000126F8">
        <w:t>..</w:t>
      </w:r>
      <w:r w:rsidRPr="00FB0A03">
        <w:t xml:space="preserve">. It feels like a race to the bottom, where there are many people interested </w:t>
      </w:r>
      <w:r w:rsidR="00393915">
        <w:t>i</w:t>
      </w:r>
      <w:r w:rsidRPr="00FB0A03">
        <w:t xml:space="preserve">n this, but when it comes to </w:t>
      </w:r>
      <w:proofErr w:type="gramStart"/>
      <w:r w:rsidRPr="00FB0A03">
        <w:t>actually implementing</w:t>
      </w:r>
      <w:proofErr w:type="gramEnd"/>
      <w:r w:rsidRPr="00FB0A03">
        <w:t xml:space="preserve"> it in practice (research and teaching), </w:t>
      </w:r>
      <w:r w:rsidRPr="00FB0A03">
        <w:rPr>
          <w:b/>
          <w:bCs/>
        </w:rPr>
        <w:t>most academics are not that welcoming to it, and particularly those who sit in positions of power</w:t>
      </w:r>
      <w:r w:rsidRPr="00FB0A03">
        <w:t xml:space="preserve">. </w:t>
      </w:r>
    </w:p>
    <w:p w14:paraId="5F3CB95B" w14:textId="77777777" w:rsidR="00FB0A03" w:rsidRPr="00FB0A03" w:rsidRDefault="00FB0A03" w:rsidP="00FB0A03">
      <w:pPr>
        <w:spacing w:line="276" w:lineRule="auto"/>
      </w:pPr>
      <w:proofErr w:type="gramStart"/>
      <w:r w:rsidRPr="00FB0A03">
        <w:t>I'd</w:t>
      </w:r>
      <w:proofErr w:type="gramEnd"/>
      <w:r w:rsidRPr="00FB0A03">
        <w:t xml:space="preserve"> be interested to hear what resourcing the University is planning for this. It needs to be embedded in our everyday practices, but senior management needs to realise that this often takes A LOT of time to develop properly</w:t>
      </w:r>
      <w:proofErr w:type="gramStart"/>
      <w:r w:rsidRPr="00FB0A03">
        <w:t xml:space="preserve">.  </w:t>
      </w:r>
      <w:proofErr w:type="gramEnd"/>
      <w:r w:rsidRPr="00FB0A03">
        <w:t xml:space="preserve">Disciplines should be organising shared resources (some are, some </w:t>
      </w:r>
      <w:proofErr w:type="gramStart"/>
      <w:r w:rsidRPr="00FB0A03">
        <w:t>aren't</w:t>
      </w:r>
      <w:proofErr w:type="gramEnd"/>
      <w:r w:rsidRPr="00FB0A03">
        <w:t xml:space="preserve">), but individual institutions also need to play a strong role.  </w:t>
      </w:r>
      <w:r w:rsidRPr="00FB0A03">
        <w:rPr>
          <w:b/>
          <w:bCs/>
        </w:rPr>
        <w:t>We need leads on this, and TIME and resources</w:t>
      </w:r>
      <w:r w:rsidRPr="00FB0A03">
        <w:t>.</w:t>
      </w:r>
    </w:p>
    <w:sectPr w:rsidR="00FB0A03" w:rsidRPr="00FB0A03" w:rsidSect="00E44883">
      <w:footerReference w:type="default" r:id="rId17"/>
      <w:pgSz w:w="11906" w:h="16838" w:code="9"/>
      <w:pgMar w:top="1440" w:right="1440" w:bottom="1440" w:left="1440" w:header="720" w:footer="720"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E8FC" w14:textId="77777777" w:rsidR="00F33303" w:rsidRDefault="00F33303" w:rsidP="002E1EE8">
      <w:r>
        <w:separator/>
      </w:r>
    </w:p>
  </w:endnote>
  <w:endnote w:type="continuationSeparator" w:id="0">
    <w:p w14:paraId="55AEB03B" w14:textId="77777777" w:rsidR="00F33303" w:rsidRDefault="00F33303" w:rsidP="002E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1187"/>
      <w:docPartObj>
        <w:docPartGallery w:val="Page Numbers (Bottom of Page)"/>
        <w:docPartUnique/>
      </w:docPartObj>
    </w:sdtPr>
    <w:sdtEndPr>
      <w:rPr>
        <w:noProof/>
      </w:rPr>
    </w:sdtEndPr>
    <w:sdtContent>
      <w:p w14:paraId="3857E4BE" w14:textId="494F5E9C" w:rsidR="00823445" w:rsidRDefault="00F33303">
        <w:pPr>
          <w:pStyle w:val="Footer"/>
          <w:jc w:val="right"/>
        </w:pPr>
      </w:p>
    </w:sdtContent>
  </w:sdt>
  <w:p w14:paraId="32A80444" w14:textId="77777777" w:rsidR="00037A9F" w:rsidRDefault="00037A9F" w:rsidP="002E1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43703"/>
      <w:docPartObj>
        <w:docPartGallery w:val="Page Numbers (Bottom of Page)"/>
        <w:docPartUnique/>
      </w:docPartObj>
    </w:sdtPr>
    <w:sdtEndPr>
      <w:rPr>
        <w:noProof/>
      </w:rPr>
    </w:sdtEndPr>
    <w:sdtContent>
      <w:p w14:paraId="45133FD2" w14:textId="02FF4D42" w:rsidR="00823445" w:rsidRDefault="008234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2D697" w14:textId="77777777" w:rsidR="00823445" w:rsidRDefault="00823445" w:rsidP="002E1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3F9E" w14:textId="77777777" w:rsidR="00F33303" w:rsidRDefault="00F33303" w:rsidP="002E1EE8">
      <w:r>
        <w:separator/>
      </w:r>
    </w:p>
  </w:footnote>
  <w:footnote w:type="continuationSeparator" w:id="0">
    <w:p w14:paraId="2A1FEAD8" w14:textId="77777777" w:rsidR="00F33303" w:rsidRDefault="00F33303" w:rsidP="002E1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4F2"/>
    <w:multiLevelType w:val="hybridMultilevel"/>
    <w:tmpl w:val="F6E2F760"/>
    <w:lvl w:ilvl="0" w:tplc="08090011">
      <w:start w:val="1"/>
      <w:numFmt w:val="decimal"/>
      <w:lvlText w:val="%1)"/>
      <w:lvlJc w:val="left"/>
      <w:pPr>
        <w:ind w:left="720" w:hanging="360"/>
      </w:pPr>
      <w:rPr>
        <w:rFonts w:hint="default"/>
      </w:rPr>
    </w:lvl>
    <w:lvl w:ilvl="1" w:tplc="9F3AEBB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F43DD"/>
    <w:multiLevelType w:val="hybridMultilevel"/>
    <w:tmpl w:val="2ADC8C58"/>
    <w:lvl w:ilvl="0" w:tplc="88DCE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B1C6C"/>
    <w:multiLevelType w:val="hybridMultilevel"/>
    <w:tmpl w:val="F620F3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6788F"/>
    <w:multiLevelType w:val="hybridMultilevel"/>
    <w:tmpl w:val="D2B8823C"/>
    <w:lvl w:ilvl="0" w:tplc="88DCE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2126B"/>
    <w:multiLevelType w:val="hybridMultilevel"/>
    <w:tmpl w:val="3738D3CA"/>
    <w:lvl w:ilvl="0" w:tplc="15F84206">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CB3C2D"/>
    <w:multiLevelType w:val="hybridMultilevel"/>
    <w:tmpl w:val="288A7DDE"/>
    <w:lvl w:ilvl="0" w:tplc="98D237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5C4BE4"/>
    <w:multiLevelType w:val="hybridMultilevel"/>
    <w:tmpl w:val="73F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B05D4"/>
    <w:multiLevelType w:val="hybridMultilevel"/>
    <w:tmpl w:val="AE34A114"/>
    <w:lvl w:ilvl="0" w:tplc="AFFE5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MbewsLQwNTUwMDFT0lEKTi0uzszPAykwqQUAj76N+CwAAAA="/>
  </w:docVars>
  <w:rsids>
    <w:rsidRoot w:val="00F46363"/>
    <w:rsid w:val="00002648"/>
    <w:rsid w:val="000126F8"/>
    <w:rsid w:val="00015BF0"/>
    <w:rsid w:val="00024C32"/>
    <w:rsid w:val="00037A9F"/>
    <w:rsid w:val="0005453F"/>
    <w:rsid w:val="00067CE6"/>
    <w:rsid w:val="00082F89"/>
    <w:rsid w:val="000A042A"/>
    <w:rsid w:val="000C2D01"/>
    <w:rsid w:val="000C396B"/>
    <w:rsid w:val="000C4C83"/>
    <w:rsid w:val="000E2DA6"/>
    <w:rsid w:val="000E3A3E"/>
    <w:rsid w:val="001127C3"/>
    <w:rsid w:val="00140B6D"/>
    <w:rsid w:val="0017602F"/>
    <w:rsid w:val="0018250F"/>
    <w:rsid w:val="00184D80"/>
    <w:rsid w:val="00195666"/>
    <w:rsid w:val="001F5522"/>
    <w:rsid w:val="00213189"/>
    <w:rsid w:val="00232BDE"/>
    <w:rsid w:val="00234EA2"/>
    <w:rsid w:val="00241FA1"/>
    <w:rsid w:val="00264FD6"/>
    <w:rsid w:val="0028276A"/>
    <w:rsid w:val="002920EF"/>
    <w:rsid w:val="0029266D"/>
    <w:rsid w:val="002C569F"/>
    <w:rsid w:val="002D487F"/>
    <w:rsid w:val="002E1EE8"/>
    <w:rsid w:val="002F704B"/>
    <w:rsid w:val="002F7126"/>
    <w:rsid w:val="0030571C"/>
    <w:rsid w:val="00307B65"/>
    <w:rsid w:val="003115D3"/>
    <w:rsid w:val="00315B77"/>
    <w:rsid w:val="00361255"/>
    <w:rsid w:val="00393915"/>
    <w:rsid w:val="003D2A13"/>
    <w:rsid w:val="00404D99"/>
    <w:rsid w:val="004118DB"/>
    <w:rsid w:val="00420414"/>
    <w:rsid w:val="00423105"/>
    <w:rsid w:val="0043439A"/>
    <w:rsid w:val="00463AC5"/>
    <w:rsid w:val="00465850"/>
    <w:rsid w:val="00483286"/>
    <w:rsid w:val="004A55BC"/>
    <w:rsid w:val="004D0A19"/>
    <w:rsid w:val="004E1BA4"/>
    <w:rsid w:val="004E3060"/>
    <w:rsid w:val="00511865"/>
    <w:rsid w:val="00536A24"/>
    <w:rsid w:val="00537CE2"/>
    <w:rsid w:val="0054536B"/>
    <w:rsid w:val="005A022F"/>
    <w:rsid w:val="005B0A3F"/>
    <w:rsid w:val="005D1671"/>
    <w:rsid w:val="005D3800"/>
    <w:rsid w:val="005E222B"/>
    <w:rsid w:val="005E46C8"/>
    <w:rsid w:val="00610D30"/>
    <w:rsid w:val="006118FF"/>
    <w:rsid w:val="00616C73"/>
    <w:rsid w:val="00616E16"/>
    <w:rsid w:val="00650406"/>
    <w:rsid w:val="00650CAF"/>
    <w:rsid w:val="006656EA"/>
    <w:rsid w:val="006727CE"/>
    <w:rsid w:val="0067763B"/>
    <w:rsid w:val="00694C56"/>
    <w:rsid w:val="006D2584"/>
    <w:rsid w:val="006D709E"/>
    <w:rsid w:val="006E5908"/>
    <w:rsid w:val="006F43B3"/>
    <w:rsid w:val="006F6EF2"/>
    <w:rsid w:val="00701200"/>
    <w:rsid w:val="0070737F"/>
    <w:rsid w:val="007152E8"/>
    <w:rsid w:val="00720034"/>
    <w:rsid w:val="00727E5E"/>
    <w:rsid w:val="00746AC5"/>
    <w:rsid w:val="00750931"/>
    <w:rsid w:val="00787984"/>
    <w:rsid w:val="007A008F"/>
    <w:rsid w:val="007A1231"/>
    <w:rsid w:val="007C7A83"/>
    <w:rsid w:val="007D2F70"/>
    <w:rsid w:val="007D67F9"/>
    <w:rsid w:val="007E4A19"/>
    <w:rsid w:val="007E7B9E"/>
    <w:rsid w:val="00812BF9"/>
    <w:rsid w:val="00823445"/>
    <w:rsid w:val="00840F7E"/>
    <w:rsid w:val="008427B6"/>
    <w:rsid w:val="00854D32"/>
    <w:rsid w:val="00861322"/>
    <w:rsid w:val="00870298"/>
    <w:rsid w:val="008904AC"/>
    <w:rsid w:val="008C5840"/>
    <w:rsid w:val="008E79D6"/>
    <w:rsid w:val="00925D0A"/>
    <w:rsid w:val="00943EF5"/>
    <w:rsid w:val="009517D7"/>
    <w:rsid w:val="00957C63"/>
    <w:rsid w:val="00965DE0"/>
    <w:rsid w:val="00975A37"/>
    <w:rsid w:val="009765E8"/>
    <w:rsid w:val="00992F05"/>
    <w:rsid w:val="009A46DF"/>
    <w:rsid w:val="009B4C85"/>
    <w:rsid w:val="009C5BF8"/>
    <w:rsid w:val="009E30E3"/>
    <w:rsid w:val="00A10871"/>
    <w:rsid w:val="00A43E38"/>
    <w:rsid w:val="00A45B9E"/>
    <w:rsid w:val="00A54F31"/>
    <w:rsid w:val="00A75711"/>
    <w:rsid w:val="00A854A8"/>
    <w:rsid w:val="00AA78BC"/>
    <w:rsid w:val="00AC01F5"/>
    <w:rsid w:val="00AF540F"/>
    <w:rsid w:val="00B14FA7"/>
    <w:rsid w:val="00B22580"/>
    <w:rsid w:val="00B351F4"/>
    <w:rsid w:val="00B55CE7"/>
    <w:rsid w:val="00BA3DEC"/>
    <w:rsid w:val="00BA658C"/>
    <w:rsid w:val="00BA6997"/>
    <w:rsid w:val="00BC17FD"/>
    <w:rsid w:val="00C05BAB"/>
    <w:rsid w:val="00C7060A"/>
    <w:rsid w:val="00CA0C7E"/>
    <w:rsid w:val="00CB3AC6"/>
    <w:rsid w:val="00CC75D9"/>
    <w:rsid w:val="00CE0E82"/>
    <w:rsid w:val="00CE24AF"/>
    <w:rsid w:val="00CE6DE7"/>
    <w:rsid w:val="00D24E4A"/>
    <w:rsid w:val="00D449D2"/>
    <w:rsid w:val="00D56197"/>
    <w:rsid w:val="00D91EA2"/>
    <w:rsid w:val="00D9235C"/>
    <w:rsid w:val="00D923F9"/>
    <w:rsid w:val="00DB6D96"/>
    <w:rsid w:val="00DF632C"/>
    <w:rsid w:val="00DF7F49"/>
    <w:rsid w:val="00E44883"/>
    <w:rsid w:val="00E4668C"/>
    <w:rsid w:val="00E53DD2"/>
    <w:rsid w:val="00E725A0"/>
    <w:rsid w:val="00E74251"/>
    <w:rsid w:val="00E82864"/>
    <w:rsid w:val="00EC5235"/>
    <w:rsid w:val="00EC7903"/>
    <w:rsid w:val="00ED6E14"/>
    <w:rsid w:val="00EE4D27"/>
    <w:rsid w:val="00EF6ED9"/>
    <w:rsid w:val="00F257A7"/>
    <w:rsid w:val="00F33303"/>
    <w:rsid w:val="00F35820"/>
    <w:rsid w:val="00F44848"/>
    <w:rsid w:val="00F46363"/>
    <w:rsid w:val="00F7032A"/>
    <w:rsid w:val="00F7339C"/>
    <w:rsid w:val="00F773C9"/>
    <w:rsid w:val="00F826D9"/>
    <w:rsid w:val="00F82F49"/>
    <w:rsid w:val="00F835F8"/>
    <w:rsid w:val="00F863F6"/>
    <w:rsid w:val="00FB0A03"/>
    <w:rsid w:val="00FC1801"/>
    <w:rsid w:val="00FC3671"/>
    <w:rsid w:val="00FF7E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6AA44"/>
  <w15:chartTrackingRefBased/>
  <w15:docId w15:val="{D40554CB-D5AE-41D4-B6D4-F0BAF33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E8"/>
    <w:rPr>
      <w:rFonts w:ascii="Arial" w:hAnsi="Arial" w:cs="Arial"/>
      <w:sz w:val="24"/>
      <w:szCs w:val="24"/>
    </w:rPr>
  </w:style>
  <w:style w:type="paragraph" w:styleId="Heading1">
    <w:name w:val="heading 1"/>
    <w:basedOn w:val="Normal"/>
    <w:next w:val="Normal"/>
    <w:link w:val="Heading1Char"/>
    <w:uiPriority w:val="9"/>
    <w:qFormat/>
    <w:rsid w:val="00037A9F"/>
    <w:pPr>
      <w:keepNext/>
      <w:keepLines/>
      <w:shd w:val="clear" w:color="auto" w:fill="0070C0"/>
      <w:spacing w:before="240" w:after="0" w:line="240" w:lineRule="auto"/>
      <w:outlineLvl w:val="0"/>
    </w:pPr>
    <w:rPr>
      <w:rFonts w:ascii="Arial Black" w:eastAsiaTheme="majorEastAsia" w:hAnsi="Arial Black" w:cstheme="majorBidi"/>
      <w:b/>
      <w:bCs/>
      <w:color w:val="FFFFFF" w:themeColor="background1"/>
      <w:sz w:val="32"/>
      <w:szCs w:val="32"/>
    </w:rPr>
  </w:style>
  <w:style w:type="paragraph" w:styleId="Heading2">
    <w:name w:val="heading 2"/>
    <w:basedOn w:val="Normal"/>
    <w:next w:val="Normal"/>
    <w:link w:val="Heading2Char"/>
    <w:uiPriority w:val="9"/>
    <w:unhideWhenUsed/>
    <w:qFormat/>
    <w:rsid w:val="00037A9F"/>
    <w:pPr>
      <w:keepNext/>
      <w:keepLines/>
      <w:shd w:val="clear" w:color="auto" w:fill="C5E0B3" w:themeFill="accent6" w:themeFillTint="66"/>
      <w:spacing w:before="40" w:after="0" w:line="276" w:lineRule="auto"/>
      <w:outlineLvl w:val="1"/>
    </w:pPr>
    <w:rPr>
      <w:rFonts w:ascii="Arial Black" w:eastAsiaTheme="majorEastAsia" w:hAnsi="Arial Black"/>
      <w:b/>
      <w:bCs/>
      <w:sz w:val="28"/>
      <w:szCs w:val="28"/>
    </w:rPr>
  </w:style>
  <w:style w:type="paragraph" w:styleId="Heading3">
    <w:name w:val="heading 3"/>
    <w:basedOn w:val="Normal"/>
    <w:next w:val="Normal"/>
    <w:link w:val="Heading3Char"/>
    <w:uiPriority w:val="9"/>
    <w:unhideWhenUsed/>
    <w:qFormat/>
    <w:rsid w:val="00A854A8"/>
    <w:pPr>
      <w:spacing w:after="0"/>
      <w:outlineLvl w:val="2"/>
    </w:pPr>
    <w:rPr>
      <w:b/>
      <w:bCs/>
    </w:rPr>
  </w:style>
  <w:style w:type="paragraph" w:styleId="Heading4">
    <w:name w:val="heading 4"/>
    <w:basedOn w:val="Heading2"/>
    <w:next w:val="Normal"/>
    <w:link w:val="Heading4Char"/>
    <w:uiPriority w:val="9"/>
    <w:unhideWhenUsed/>
    <w:qFormat/>
    <w:rsid w:val="00CA0C7E"/>
    <w:pPr>
      <w:outlineLvl w:val="3"/>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63"/>
    <w:pPr>
      <w:ind w:left="720"/>
      <w:contextualSpacing/>
    </w:pPr>
  </w:style>
  <w:style w:type="character" w:customStyle="1" w:styleId="Heading1Char">
    <w:name w:val="Heading 1 Char"/>
    <w:basedOn w:val="DefaultParagraphFont"/>
    <w:link w:val="Heading1"/>
    <w:uiPriority w:val="9"/>
    <w:rsid w:val="00037A9F"/>
    <w:rPr>
      <w:rFonts w:ascii="Arial Black" w:eastAsiaTheme="majorEastAsia" w:hAnsi="Arial Black" w:cstheme="majorBidi"/>
      <w:b/>
      <w:bCs/>
      <w:color w:val="FFFFFF" w:themeColor="background1"/>
      <w:sz w:val="32"/>
      <w:szCs w:val="32"/>
      <w:shd w:val="clear" w:color="auto" w:fill="0070C0"/>
    </w:rPr>
  </w:style>
  <w:style w:type="character" w:customStyle="1" w:styleId="Heading2Char">
    <w:name w:val="Heading 2 Char"/>
    <w:basedOn w:val="DefaultParagraphFont"/>
    <w:link w:val="Heading2"/>
    <w:uiPriority w:val="9"/>
    <w:rsid w:val="00037A9F"/>
    <w:rPr>
      <w:rFonts w:ascii="Arial Black" w:eastAsiaTheme="majorEastAsia" w:hAnsi="Arial Black" w:cs="Arial"/>
      <w:b/>
      <w:bCs/>
      <w:sz w:val="28"/>
      <w:szCs w:val="28"/>
      <w:shd w:val="clear" w:color="auto" w:fill="C5E0B3" w:themeFill="accent6" w:themeFillTint="66"/>
    </w:rPr>
  </w:style>
  <w:style w:type="paragraph" w:styleId="Header">
    <w:name w:val="header"/>
    <w:basedOn w:val="Normal"/>
    <w:link w:val="HeaderChar"/>
    <w:uiPriority w:val="99"/>
    <w:unhideWhenUsed/>
    <w:rsid w:val="00E74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51"/>
  </w:style>
  <w:style w:type="paragraph" w:styleId="Footer">
    <w:name w:val="footer"/>
    <w:basedOn w:val="Normal"/>
    <w:link w:val="FooterChar"/>
    <w:uiPriority w:val="99"/>
    <w:unhideWhenUsed/>
    <w:rsid w:val="00E7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51"/>
  </w:style>
  <w:style w:type="character" w:styleId="CommentReference">
    <w:name w:val="annotation reference"/>
    <w:basedOn w:val="DefaultParagraphFont"/>
    <w:uiPriority w:val="99"/>
    <w:semiHidden/>
    <w:unhideWhenUsed/>
    <w:rsid w:val="009E30E3"/>
    <w:rPr>
      <w:sz w:val="16"/>
      <w:szCs w:val="16"/>
    </w:rPr>
  </w:style>
  <w:style w:type="paragraph" w:styleId="CommentText">
    <w:name w:val="annotation text"/>
    <w:basedOn w:val="Normal"/>
    <w:link w:val="CommentTextChar"/>
    <w:uiPriority w:val="99"/>
    <w:unhideWhenUsed/>
    <w:rsid w:val="009E30E3"/>
    <w:pPr>
      <w:spacing w:line="240" w:lineRule="auto"/>
    </w:pPr>
    <w:rPr>
      <w:sz w:val="20"/>
      <w:szCs w:val="20"/>
    </w:rPr>
  </w:style>
  <w:style w:type="character" w:customStyle="1" w:styleId="CommentTextChar">
    <w:name w:val="Comment Text Char"/>
    <w:basedOn w:val="DefaultParagraphFont"/>
    <w:link w:val="CommentText"/>
    <w:uiPriority w:val="99"/>
    <w:rsid w:val="009E30E3"/>
    <w:rPr>
      <w:sz w:val="20"/>
      <w:szCs w:val="20"/>
    </w:rPr>
  </w:style>
  <w:style w:type="paragraph" w:styleId="CommentSubject">
    <w:name w:val="annotation subject"/>
    <w:basedOn w:val="CommentText"/>
    <w:next w:val="CommentText"/>
    <w:link w:val="CommentSubjectChar"/>
    <w:uiPriority w:val="99"/>
    <w:semiHidden/>
    <w:unhideWhenUsed/>
    <w:rsid w:val="009E30E3"/>
    <w:rPr>
      <w:b/>
      <w:bCs/>
    </w:rPr>
  </w:style>
  <w:style w:type="character" w:customStyle="1" w:styleId="CommentSubjectChar">
    <w:name w:val="Comment Subject Char"/>
    <w:basedOn w:val="CommentTextChar"/>
    <w:link w:val="CommentSubject"/>
    <w:uiPriority w:val="99"/>
    <w:semiHidden/>
    <w:rsid w:val="009E30E3"/>
    <w:rPr>
      <w:b/>
      <w:bCs/>
      <w:sz w:val="20"/>
      <w:szCs w:val="20"/>
    </w:rPr>
  </w:style>
  <w:style w:type="character" w:styleId="Hyperlink">
    <w:name w:val="Hyperlink"/>
    <w:basedOn w:val="DefaultParagraphFont"/>
    <w:uiPriority w:val="99"/>
    <w:unhideWhenUsed/>
    <w:rsid w:val="00184D80"/>
    <w:rPr>
      <w:color w:val="0563C1" w:themeColor="hyperlink"/>
      <w:u w:val="single"/>
    </w:rPr>
  </w:style>
  <w:style w:type="character" w:styleId="UnresolvedMention">
    <w:name w:val="Unresolved Mention"/>
    <w:basedOn w:val="DefaultParagraphFont"/>
    <w:uiPriority w:val="99"/>
    <w:semiHidden/>
    <w:unhideWhenUsed/>
    <w:rsid w:val="00184D80"/>
    <w:rPr>
      <w:color w:val="605E5C"/>
      <w:shd w:val="clear" w:color="auto" w:fill="E1DFDD"/>
    </w:rPr>
  </w:style>
  <w:style w:type="paragraph" w:styleId="Title">
    <w:name w:val="Title"/>
    <w:basedOn w:val="Normal"/>
    <w:next w:val="Normal"/>
    <w:link w:val="TitleChar"/>
    <w:uiPriority w:val="10"/>
    <w:qFormat/>
    <w:rsid w:val="005B0A3F"/>
    <w:pPr>
      <w:shd w:val="clear" w:color="auto" w:fill="E2EFD9" w:themeFill="accent6" w:themeFillTint="33"/>
      <w:spacing w:after="0" w:line="240" w:lineRule="auto"/>
      <w:contextualSpacing/>
    </w:pPr>
    <w:rPr>
      <w:rFonts w:ascii="Arial Black" w:eastAsiaTheme="majorEastAsia" w:hAnsi="Arial Black" w:cstheme="majorBidi"/>
      <w:b/>
      <w:bCs/>
      <w:spacing w:val="-10"/>
      <w:kern w:val="28"/>
      <w:sz w:val="48"/>
      <w:szCs w:val="48"/>
    </w:rPr>
  </w:style>
  <w:style w:type="character" w:customStyle="1" w:styleId="TitleChar">
    <w:name w:val="Title Char"/>
    <w:basedOn w:val="DefaultParagraphFont"/>
    <w:link w:val="Title"/>
    <w:uiPriority w:val="10"/>
    <w:rsid w:val="005B0A3F"/>
    <w:rPr>
      <w:rFonts w:ascii="Arial Black" w:eastAsiaTheme="majorEastAsia" w:hAnsi="Arial Black" w:cstheme="majorBidi"/>
      <w:b/>
      <w:bCs/>
      <w:spacing w:val="-10"/>
      <w:kern w:val="28"/>
      <w:sz w:val="48"/>
      <w:szCs w:val="48"/>
      <w:shd w:val="clear" w:color="auto" w:fill="E2EFD9" w:themeFill="accent6" w:themeFillTint="33"/>
    </w:rPr>
  </w:style>
  <w:style w:type="table" w:styleId="TableGrid">
    <w:name w:val="Table Grid"/>
    <w:basedOn w:val="TableNormal"/>
    <w:uiPriority w:val="39"/>
    <w:rsid w:val="002E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54A8"/>
    <w:rPr>
      <w:rFonts w:ascii="Arial" w:hAnsi="Arial" w:cs="Arial"/>
      <w:b/>
      <w:bCs/>
      <w:sz w:val="24"/>
      <w:szCs w:val="24"/>
    </w:rPr>
  </w:style>
  <w:style w:type="paragraph" w:styleId="NormalWeb">
    <w:name w:val="Normal (Web)"/>
    <w:basedOn w:val="Normal"/>
    <w:uiPriority w:val="99"/>
    <w:unhideWhenUsed/>
    <w:rsid w:val="00CE6DE7"/>
    <w:pPr>
      <w:spacing w:after="0" w:line="240" w:lineRule="auto"/>
    </w:pPr>
    <w:rPr>
      <w:rFonts w:ascii="Calibri" w:hAnsi="Calibri" w:cs="Calibri"/>
      <w:sz w:val="22"/>
      <w:szCs w:val="22"/>
      <w:lang w:eastAsia="en-GB"/>
    </w:rPr>
  </w:style>
  <w:style w:type="paragraph" w:styleId="Revision">
    <w:name w:val="Revision"/>
    <w:hidden/>
    <w:uiPriority w:val="99"/>
    <w:semiHidden/>
    <w:rsid w:val="005E222B"/>
    <w:pPr>
      <w:spacing w:after="0" w:line="240" w:lineRule="auto"/>
    </w:pPr>
    <w:rPr>
      <w:rFonts w:ascii="Arial" w:hAnsi="Arial" w:cs="Arial"/>
      <w:sz w:val="24"/>
      <w:szCs w:val="24"/>
    </w:rPr>
  </w:style>
  <w:style w:type="character" w:styleId="Emphasis">
    <w:name w:val="Emphasis"/>
    <w:basedOn w:val="DefaultParagraphFont"/>
    <w:uiPriority w:val="20"/>
    <w:qFormat/>
    <w:rsid w:val="00BA6997"/>
    <w:rPr>
      <w:i/>
      <w:iCs/>
    </w:rPr>
  </w:style>
  <w:style w:type="paragraph" w:styleId="TOCHeading">
    <w:name w:val="TOC Heading"/>
    <w:basedOn w:val="Heading1"/>
    <w:next w:val="Normal"/>
    <w:uiPriority w:val="39"/>
    <w:unhideWhenUsed/>
    <w:qFormat/>
    <w:rsid w:val="005B0A3F"/>
    <w:pPr>
      <w:shd w:val="clear" w:color="auto" w:fill="auto"/>
      <w:spacing w:line="259" w:lineRule="auto"/>
      <w:outlineLvl w:val="9"/>
    </w:pPr>
    <w:rPr>
      <w:rFonts w:asciiTheme="majorHAnsi" w:hAnsiTheme="majorHAnsi"/>
      <w:b w:val="0"/>
      <w:bCs w:val="0"/>
      <w:color w:val="2F5496" w:themeColor="accent1" w:themeShade="BF"/>
      <w:lang w:val="en-US"/>
    </w:rPr>
  </w:style>
  <w:style w:type="paragraph" w:styleId="TOC1">
    <w:name w:val="toc 1"/>
    <w:basedOn w:val="Normal"/>
    <w:next w:val="Normal"/>
    <w:autoRedefine/>
    <w:uiPriority w:val="39"/>
    <w:unhideWhenUsed/>
    <w:rsid w:val="005B0A3F"/>
    <w:pPr>
      <w:spacing w:after="100"/>
    </w:pPr>
  </w:style>
  <w:style w:type="paragraph" w:styleId="TOC2">
    <w:name w:val="toc 2"/>
    <w:basedOn w:val="Normal"/>
    <w:next w:val="Normal"/>
    <w:autoRedefine/>
    <w:uiPriority w:val="39"/>
    <w:unhideWhenUsed/>
    <w:rsid w:val="005B0A3F"/>
    <w:pPr>
      <w:spacing w:after="100"/>
      <w:ind w:left="240"/>
    </w:pPr>
  </w:style>
  <w:style w:type="paragraph" w:styleId="TOC3">
    <w:name w:val="toc 3"/>
    <w:basedOn w:val="Normal"/>
    <w:next w:val="Normal"/>
    <w:autoRedefine/>
    <w:uiPriority w:val="39"/>
    <w:unhideWhenUsed/>
    <w:rsid w:val="005B0A3F"/>
    <w:pPr>
      <w:spacing w:after="100"/>
      <w:ind w:left="480"/>
    </w:pPr>
  </w:style>
  <w:style w:type="paragraph" w:styleId="TOC4">
    <w:name w:val="toc 4"/>
    <w:basedOn w:val="Normal"/>
    <w:next w:val="Normal"/>
    <w:autoRedefine/>
    <w:uiPriority w:val="39"/>
    <w:unhideWhenUsed/>
    <w:rsid w:val="005B0A3F"/>
    <w:pPr>
      <w:spacing w:after="100"/>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B0A3F"/>
    <w:pPr>
      <w:spacing w:after="100"/>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B0A3F"/>
    <w:pPr>
      <w:spacing w:after="100"/>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B0A3F"/>
    <w:pPr>
      <w:spacing w:after="100"/>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B0A3F"/>
    <w:pPr>
      <w:spacing w:after="100"/>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B0A3F"/>
    <w:pPr>
      <w:spacing w:after="100"/>
      <w:ind w:left="1760"/>
    </w:pPr>
    <w:rPr>
      <w:rFonts w:asciiTheme="minorHAnsi" w:eastAsiaTheme="minorEastAsia" w:hAnsiTheme="minorHAnsi" w:cstheme="minorBidi"/>
      <w:sz w:val="22"/>
      <w:szCs w:val="22"/>
      <w:lang w:eastAsia="en-GB"/>
    </w:rPr>
  </w:style>
  <w:style w:type="paragraph" w:styleId="Subtitle">
    <w:name w:val="Subtitle"/>
    <w:basedOn w:val="Title"/>
    <w:next w:val="Normal"/>
    <w:link w:val="SubtitleChar"/>
    <w:uiPriority w:val="11"/>
    <w:qFormat/>
    <w:rsid w:val="00CA0C7E"/>
  </w:style>
  <w:style w:type="character" w:customStyle="1" w:styleId="SubtitleChar">
    <w:name w:val="Subtitle Char"/>
    <w:basedOn w:val="DefaultParagraphFont"/>
    <w:link w:val="Subtitle"/>
    <w:uiPriority w:val="11"/>
    <w:rsid w:val="00CA0C7E"/>
    <w:rPr>
      <w:rFonts w:ascii="Arial Black" w:eastAsiaTheme="majorEastAsia" w:hAnsi="Arial Black" w:cstheme="majorBidi"/>
      <w:b/>
      <w:bCs/>
      <w:spacing w:val="-10"/>
      <w:kern w:val="28"/>
      <w:sz w:val="48"/>
      <w:szCs w:val="48"/>
      <w:shd w:val="clear" w:color="auto" w:fill="E2EFD9" w:themeFill="accent6" w:themeFillTint="33"/>
    </w:rPr>
  </w:style>
  <w:style w:type="character" w:customStyle="1" w:styleId="Heading4Char">
    <w:name w:val="Heading 4 Char"/>
    <w:basedOn w:val="DefaultParagraphFont"/>
    <w:link w:val="Heading4"/>
    <w:uiPriority w:val="9"/>
    <w:rsid w:val="00CA0C7E"/>
    <w:rPr>
      <w:rFonts w:ascii="Arial Black" w:eastAsiaTheme="majorEastAsia" w:hAnsi="Arial Black" w:cs="Arial"/>
      <w:shd w:val="clear" w:color="auto" w:fill="C5E0B3" w:themeFill="accent6"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128">
      <w:bodyDiv w:val="1"/>
      <w:marLeft w:val="0"/>
      <w:marRight w:val="0"/>
      <w:marTop w:val="0"/>
      <w:marBottom w:val="0"/>
      <w:divBdr>
        <w:top w:val="none" w:sz="0" w:space="0" w:color="auto"/>
        <w:left w:val="none" w:sz="0" w:space="0" w:color="auto"/>
        <w:bottom w:val="none" w:sz="0" w:space="0" w:color="auto"/>
        <w:right w:val="none" w:sz="0" w:space="0" w:color="auto"/>
      </w:divBdr>
    </w:div>
    <w:div w:id="620844635">
      <w:bodyDiv w:val="1"/>
      <w:marLeft w:val="0"/>
      <w:marRight w:val="0"/>
      <w:marTop w:val="0"/>
      <w:marBottom w:val="0"/>
      <w:divBdr>
        <w:top w:val="none" w:sz="0" w:space="0" w:color="auto"/>
        <w:left w:val="none" w:sz="0" w:space="0" w:color="auto"/>
        <w:bottom w:val="none" w:sz="0" w:space="0" w:color="auto"/>
        <w:right w:val="none" w:sz="0" w:space="0" w:color="auto"/>
      </w:divBdr>
    </w:div>
    <w:div w:id="859513739">
      <w:bodyDiv w:val="1"/>
      <w:marLeft w:val="0"/>
      <w:marRight w:val="0"/>
      <w:marTop w:val="0"/>
      <w:marBottom w:val="0"/>
      <w:divBdr>
        <w:top w:val="none" w:sz="0" w:space="0" w:color="auto"/>
        <w:left w:val="none" w:sz="0" w:space="0" w:color="auto"/>
        <w:bottom w:val="none" w:sz="0" w:space="0" w:color="auto"/>
        <w:right w:val="none" w:sz="0" w:space="0" w:color="auto"/>
      </w:divBdr>
    </w:div>
    <w:div w:id="1929774396">
      <w:bodyDiv w:val="1"/>
      <w:marLeft w:val="0"/>
      <w:marRight w:val="0"/>
      <w:marTop w:val="0"/>
      <w:marBottom w:val="0"/>
      <w:divBdr>
        <w:top w:val="none" w:sz="0" w:space="0" w:color="auto"/>
        <w:left w:val="none" w:sz="0" w:space="0" w:color="auto"/>
        <w:bottom w:val="none" w:sz="0" w:space="0" w:color="auto"/>
        <w:right w:val="none" w:sz="0" w:space="0" w:color="auto"/>
      </w:divBdr>
    </w:div>
    <w:div w:id="2009092222">
      <w:bodyDiv w:val="1"/>
      <w:marLeft w:val="0"/>
      <w:marRight w:val="0"/>
      <w:marTop w:val="0"/>
      <w:marBottom w:val="0"/>
      <w:divBdr>
        <w:top w:val="none" w:sz="0" w:space="0" w:color="auto"/>
        <w:left w:val="none" w:sz="0" w:space="0" w:color="auto"/>
        <w:bottom w:val="none" w:sz="0" w:space="0" w:color="auto"/>
        <w:right w:val="none" w:sz="0" w:space="0" w:color="auto"/>
      </w:divBdr>
    </w:div>
    <w:div w:id="2037729990">
      <w:bodyDiv w:val="1"/>
      <w:marLeft w:val="0"/>
      <w:marRight w:val="0"/>
      <w:marTop w:val="0"/>
      <w:marBottom w:val="0"/>
      <w:divBdr>
        <w:top w:val="none" w:sz="0" w:space="0" w:color="auto"/>
        <w:left w:val="none" w:sz="0" w:space="0" w:color="auto"/>
        <w:bottom w:val="none" w:sz="0" w:space="0" w:color="auto"/>
        <w:right w:val="none" w:sz="0" w:space="0" w:color="auto"/>
      </w:divBdr>
    </w:div>
    <w:div w:id="20893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istolbiodesign.blogs.bristol.ac.uk/2019/02/25/become-a-biological-engineer-kicks-off-in-brist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yondeastandwes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pcbristo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dheensa@bristol.ac.uk" TargetMode="External"/><Relationship Id="rId5" Type="http://schemas.openxmlformats.org/officeDocument/2006/relationships/webSettings" Target="webSettings.xml"/><Relationship Id="rId15" Type="http://schemas.openxmlformats.org/officeDocument/2006/relationships/hyperlink" Target="http://www.smallstates.net" TargetMode="External"/><Relationship Id="rId10" Type="http://schemas.openxmlformats.org/officeDocument/2006/relationships/hyperlink" Target="mailto:e.c.ogorman@bristo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search-information.bris.ac.uk/en/projects/farmers-are-scientists-the-practice-science-and-movement-of-agr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F7D5-2BC6-468B-A703-53A0A6A1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27</Pages>
  <Words>8882</Words>
  <Characters>50631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Dheensa</dc:creator>
  <cp:keywords/>
  <dc:description/>
  <cp:lastModifiedBy>Sandi Dheensa</cp:lastModifiedBy>
  <cp:revision>27</cp:revision>
  <cp:lastPrinted>2021-12-08T16:21:00Z</cp:lastPrinted>
  <dcterms:created xsi:type="dcterms:W3CDTF">2021-06-03T12:13:00Z</dcterms:created>
  <dcterms:modified xsi:type="dcterms:W3CDTF">2021-12-08T16:27:00Z</dcterms:modified>
</cp:coreProperties>
</file>